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EB15B" w14:textId="7F95106F" w:rsidR="00577A7D" w:rsidRDefault="00BA7DCE">
      <w:pPr>
        <w:pStyle w:val="BodyText"/>
        <w:spacing w:before="36"/>
        <w:rPr>
          <w:sz w:val="20"/>
        </w:rPr>
      </w:pPr>
      <w:r>
        <w:rPr>
          <w:noProof/>
          <w:sz w:val="20"/>
        </w:rPr>
        <mc:AlternateContent>
          <mc:Choice Requires="wps">
            <w:drawing>
              <wp:anchor distT="0" distB="0" distL="114300" distR="114300" simplePos="0" relativeHeight="487588864" behindDoc="0" locked="0" layoutInCell="1" allowOverlap="1" wp14:anchorId="14A47B5F" wp14:editId="205A93FB">
                <wp:simplePos x="0" y="0"/>
                <wp:positionH relativeFrom="column">
                  <wp:posOffset>3002280</wp:posOffset>
                </wp:positionH>
                <wp:positionV relativeFrom="paragraph">
                  <wp:posOffset>167640</wp:posOffset>
                </wp:positionV>
                <wp:extent cx="3131820" cy="1325880"/>
                <wp:effectExtent l="0" t="0" r="0" b="7620"/>
                <wp:wrapNone/>
                <wp:docPr id="261920608" name="Text Box 11"/>
                <wp:cNvGraphicFramePr/>
                <a:graphic xmlns:a="http://schemas.openxmlformats.org/drawingml/2006/main">
                  <a:graphicData uri="http://schemas.microsoft.com/office/word/2010/wordprocessingShape">
                    <wps:wsp>
                      <wps:cNvSpPr txBox="1"/>
                      <wps:spPr>
                        <a:xfrm>
                          <a:off x="0" y="0"/>
                          <a:ext cx="3131820" cy="1325880"/>
                        </a:xfrm>
                        <a:prstGeom prst="rect">
                          <a:avLst/>
                        </a:prstGeom>
                        <a:solidFill>
                          <a:schemeClr val="lt1"/>
                        </a:solidFill>
                        <a:ln w="6350">
                          <a:noFill/>
                        </a:ln>
                      </wps:spPr>
                      <wps:txbx>
                        <w:txbxContent>
                          <w:p w14:paraId="45493B3D" w14:textId="77777777" w:rsidR="00BA7DCE" w:rsidRDefault="00BA7DCE" w:rsidP="00BA7DCE">
                            <w:pPr>
                              <w:pStyle w:val="Title"/>
                              <w:ind w:right="432"/>
                            </w:pPr>
                            <w:r>
                              <w:t xml:space="preserve">LOCAL UNIT </w:t>
                            </w:r>
                            <w:r>
                              <w:rPr>
                                <w:spacing w:val="-2"/>
                              </w:rPr>
                              <w:t>BYLAWS SUBMITTAL COVER</w:t>
                            </w:r>
                            <w:r>
                              <w:rPr>
                                <w:spacing w:val="-18"/>
                              </w:rPr>
                              <w:t xml:space="preserve"> </w:t>
                            </w:r>
                            <w:r>
                              <w:rPr>
                                <w:spacing w:val="-2"/>
                              </w:rPr>
                              <w:t>SHEET</w:t>
                            </w:r>
                          </w:p>
                          <w:p w14:paraId="25727F35" w14:textId="719DFB29" w:rsidR="00BA7DCE" w:rsidRDefault="00BA7DCE" w:rsidP="00BA7DCE">
                            <w:pPr>
                              <w:pStyle w:val="BodyText"/>
                              <w:ind w:right="1332"/>
                              <w:jc w:val="center"/>
                            </w:pPr>
                            <w:r>
                              <w:t xml:space="preserve">               </w:t>
                            </w:r>
                            <w:r>
                              <w:t>801 2</w:t>
                            </w:r>
                            <w:r w:rsidRPr="00325C3A">
                              <w:rPr>
                                <w:vertAlign w:val="superscript"/>
                              </w:rPr>
                              <w:t>nd</w:t>
                            </w:r>
                            <w:r>
                              <w:t xml:space="preserve"> Avenue N</w:t>
                            </w:r>
                          </w:p>
                          <w:p w14:paraId="3486EB3F" w14:textId="6E5EB891" w:rsidR="00BA7DCE" w:rsidRDefault="00BA7DCE" w:rsidP="00BA7DCE">
                            <w:pPr>
                              <w:pStyle w:val="BodyText"/>
                              <w:tabs>
                                <w:tab w:val="left" w:pos="450"/>
                                <w:tab w:val="left" w:pos="2520"/>
                              </w:tabs>
                              <w:ind w:right="1332"/>
                              <w:jc w:val="center"/>
                            </w:pPr>
                            <w:r>
                              <w:t xml:space="preserve">               </w:t>
                            </w:r>
                            <w:r>
                              <w:t>Nashville, TN 37201</w:t>
                            </w:r>
                          </w:p>
                          <w:p w14:paraId="6395520D" w14:textId="77777777" w:rsidR="00BA7DCE" w:rsidRDefault="00BA7D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A47B5F" id="_x0000_t202" coordsize="21600,21600" o:spt="202" path="m,l,21600r21600,l21600,xe">
                <v:stroke joinstyle="miter"/>
                <v:path gradientshapeok="t" o:connecttype="rect"/>
              </v:shapetype>
              <v:shape id="Text Box 11" o:spid="_x0000_s1026" type="#_x0000_t202" style="position:absolute;margin-left:236.4pt;margin-top:13.2pt;width:246.6pt;height:104.4pt;z-index:48758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" fillcolor="white [3201]" stroked="f" strokeweight=".5pt">
                <v:textbox>
                  <w:txbxContent>
                    <w:p w14:paraId="45493B3D" w14:textId="77777777" w:rsidR="00BA7DCE" w:rsidRDefault="00BA7DCE" w:rsidP="00BA7DCE">
                      <w:pPr>
                        <w:pStyle w:val="Title"/>
                        <w:ind w:right="432"/>
                      </w:pPr>
                      <w:r>
                        <w:t xml:space="preserve">LOCAL UNIT </w:t>
                      </w:r>
                      <w:r>
                        <w:rPr>
                          <w:spacing w:val="-2"/>
                        </w:rPr>
                        <w:t>BYLAWS SUBMITTAL COVER</w:t>
                      </w:r>
                      <w:r>
                        <w:rPr>
                          <w:spacing w:val="-18"/>
                        </w:rPr>
                        <w:t xml:space="preserve"> </w:t>
                      </w:r>
                      <w:r>
                        <w:rPr>
                          <w:spacing w:val="-2"/>
                        </w:rPr>
                        <w:t>SHEET</w:t>
                      </w:r>
                    </w:p>
                    <w:p w14:paraId="25727F35" w14:textId="719DFB29" w:rsidR="00BA7DCE" w:rsidRDefault="00BA7DCE" w:rsidP="00BA7DCE">
                      <w:pPr>
                        <w:pStyle w:val="BodyText"/>
                        <w:ind w:right="1332"/>
                        <w:jc w:val="center"/>
                      </w:pPr>
                      <w:r>
                        <w:t xml:space="preserve">               </w:t>
                      </w:r>
                      <w:r>
                        <w:t>801 2</w:t>
                      </w:r>
                      <w:r w:rsidRPr="00325C3A">
                        <w:rPr>
                          <w:vertAlign w:val="superscript"/>
                        </w:rPr>
                        <w:t>nd</w:t>
                      </w:r>
                      <w:r>
                        <w:t xml:space="preserve"> Avenue N</w:t>
                      </w:r>
                    </w:p>
                    <w:p w14:paraId="3486EB3F" w14:textId="6E5EB891" w:rsidR="00BA7DCE" w:rsidRDefault="00BA7DCE" w:rsidP="00BA7DCE">
                      <w:pPr>
                        <w:pStyle w:val="BodyText"/>
                        <w:tabs>
                          <w:tab w:val="left" w:pos="450"/>
                          <w:tab w:val="left" w:pos="2520"/>
                        </w:tabs>
                        <w:ind w:right="1332"/>
                        <w:jc w:val="center"/>
                      </w:pPr>
                      <w:r>
                        <w:t xml:space="preserve">               </w:t>
                      </w:r>
                      <w:r>
                        <w:t>Nashville, TN 37201</w:t>
                      </w:r>
                    </w:p>
                    <w:p w14:paraId="6395520D" w14:textId="77777777" w:rsidR="00BA7DCE" w:rsidRDefault="00BA7DCE"/>
                  </w:txbxContent>
                </v:textbox>
              </v:shape>
            </w:pict>
          </mc:Fallback>
        </mc:AlternateContent>
      </w:r>
    </w:p>
    <w:p w14:paraId="2E06BFB5" w14:textId="77777777" w:rsidR="00577A7D" w:rsidRDefault="00BF45C8">
      <w:pPr>
        <w:pStyle w:val="BodyText"/>
        <w:ind w:left="49"/>
        <w:rPr>
          <w:sz w:val="20"/>
        </w:rPr>
      </w:pPr>
      <w:r>
        <w:rPr>
          <w:noProof/>
          <w:sz w:val="20"/>
        </w:rPr>
        <w:drawing>
          <wp:inline distT="0" distB="0" distL="0" distR="0" wp14:anchorId="25E9A3F1" wp14:editId="0F431451">
            <wp:extent cx="1847712" cy="94297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847712" cy="942975"/>
                    </a:xfrm>
                    <a:prstGeom prst="rect">
                      <a:avLst/>
                    </a:prstGeom>
                  </pic:spPr>
                </pic:pic>
              </a:graphicData>
            </a:graphic>
          </wp:inline>
        </w:drawing>
      </w:r>
    </w:p>
    <w:p w14:paraId="53F55FD0" w14:textId="77777777" w:rsidR="00577A7D" w:rsidRDefault="00577A7D">
      <w:pPr>
        <w:pStyle w:val="BodyText"/>
        <w:spacing w:before="104"/>
      </w:pPr>
    </w:p>
    <w:p w14:paraId="07699F55" w14:textId="77777777" w:rsidR="00577A7D" w:rsidRDefault="00BF45C8">
      <w:pPr>
        <w:pStyle w:val="Heading1"/>
        <w:spacing w:before="1"/>
        <w:ind w:left="1338" w:right="0"/>
        <w:jc w:val="left"/>
      </w:pPr>
      <w:r>
        <w:t>Submittal</w:t>
      </w:r>
      <w:r>
        <w:rPr>
          <w:spacing w:val="-7"/>
        </w:rPr>
        <w:t xml:space="preserve"> </w:t>
      </w:r>
      <w:r>
        <w:rPr>
          <w:spacing w:val="-2"/>
        </w:rPr>
        <w:t>Process:</w:t>
      </w:r>
    </w:p>
    <w:p w14:paraId="379209D9" w14:textId="77777777" w:rsidR="00577A7D" w:rsidRDefault="00577A7D">
      <w:pPr>
        <w:pStyle w:val="BodyText"/>
        <w:spacing w:before="36"/>
      </w:pPr>
    </w:p>
    <w:p w14:paraId="78909090" w14:textId="77777777" w:rsidR="00577A7D" w:rsidRDefault="00BF45C8">
      <w:pPr>
        <w:pStyle w:val="BodyText"/>
        <w:ind w:left="1339" w:right="743"/>
      </w:pPr>
      <w:r>
        <w:t>Upload</w:t>
      </w:r>
      <w:r>
        <w:rPr>
          <w:spacing w:val="-3"/>
        </w:rPr>
        <w:t xml:space="preserve"> </w:t>
      </w:r>
      <w:r>
        <w:t>and</w:t>
      </w:r>
      <w:r>
        <w:rPr>
          <w:spacing w:val="-3"/>
        </w:rPr>
        <w:t xml:space="preserve"> </w:t>
      </w:r>
      <w:r>
        <w:t>submit</w:t>
      </w:r>
      <w:r>
        <w:rPr>
          <w:spacing w:val="-3"/>
        </w:rPr>
        <w:t xml:space="preserve"> </w:t>
      </w:r>
      <w:r>
        <w:t>for</w:t>
      </w:r>
      <w:r>
        <w:rPr>
          <w:spacing w:val="-5"/>
        </w:rPr>
        <w:t xml:space="preserve"> </w:t>
      </w:r>
      <w:r>
        <w:t>approval</w:t>
      </w:r>
      <w:r>
        <w:rPr>
          <w:spacing w:val="-5"/>
        </w:rPr>
        <w:t xml:space="preserve"> </w:t>
      </w:r>
      <w:r>
        <w:t>via</w:t>
      </w:r>
      <w:r>
        <w:rPr>
          <w:spacing w:val="-1"/>
        </w:rPr>
        <w:t xml:space="preserve"> </w:t>
      </w:r>
      <w:r>
        <w:t>Givebacks</w:t>
      </w:r>
      <w:r>
        <w:rPr>
          <w:spacing w:val="-4"/>
        </w:rPr>
        <w:t xml:space="preserve"> </w:t>
      </w:r>
      <w:r>
        <w:t>or</w:t>
      </w:r>
      <w:r>
        <w:rPr>
          <w:spacing w:val="-3"/>
        </w:rPr>
        <w:t xml:space="preserve"> </w:t>
      </w:r>
      <w:r>
        <w:t>email</w:t>
      </w:r>
      <w:r>
        <w:rPr>
          <w:spacing w:val="-3"/>
        </w:rPr>
        <w:t xml:space="preserve"> </w:t>
      </w:r>
      <w:r>
        <w:t>the</w:t>
      </w:r>
      <w:r>
        <w:rPr>
          <w:spacing w:val="-4"/>
        </w:rPr>
        <w:t xml:space="preserve"> </w:t>
      </w:r>
      <w:r>
        <w:t>document</w:t>
      </w:r>
      <w:r>
        <w:rPr>
          <w:spacing w:val="-4"/>
        </w:rPr>
        <w:t xml:space="preserve"> </w:t>
      </w:r>
      <w:r>
        <w:t xml:space="preserve">as an attachment to </w:t>
      </w:r>
      <w:hyperlink r:id="rId8">
        <w:r>
          <w:rPr>
            <w:color w:val="0000FF"/>
            <w:u w:val="single" w:color="0000FF"/>
          </w:rPr>
          <w:t>ptastateoffice@tnpta.org</w:t>
        </w:r>
      </w:hyperlink>
    </w:p>
    <w:p w14:paraId="5D06D022" w14:textId="77777777" w:rsidR="00577A7D" w:rsidRDefault="00577A7D">
      <w:pPr>
        <w:pStyle w:val="BodyText"/>
        <w:spacing w:before="48"/>
      </w:pPr>
    </w:p>
    <w:p w14:paraId="696B90E0" w14:textId="77777777" w:rsidR="00577A7D" w:rsidRDefault="00BF45C8">
      <w:pPr>
        <w:spacing w:before="1"/>
        <w:ind w:left="1337" w:right="743"/>
        <w:rPr>
          <w:b/>
          <w:sz w:val="24"/>
        </w:rPr>
      </w:pPr>
      <w:r>
        <w:rPr>
          <w:b/>
          <w:sz w:val="24"/>
        </w:rPr>
        <w:t>All</w:t>
      </w:r>
      <w:r>
        <w:rPr>
          <w:b/>
          <w:spacing w:val="-5"/>
          <w:sz w:val="24"/>
        </w:rPr>
        <w:t xml:space="preserve"> </w:t>
      </w:r>
      <w:r>
        <w:rPr>
          <w:b/>
          <w:sz w:val="24"/>
        </w:rPr>
        <w:t>Local</w:t>
      </w:r>
      <w:r>
        <w:rPr>
          <w:b/>
          <w:spacing w:val="-4"/>
          <w:sz w:val="24"/>
        </w:rPr>
        <w:t xml:space="preserve"> </w:t>
      </w:r>
      <w:r>
        <w:rPr>
          <w:b/>
          <w:sz w:val="24"/>
        </w:rPr>
        <w:t>Unit</w:t>
      </w:r>
      <w:r>
        <w:rPr>
          <w:b/>
          <w:spacing w:val="-4"/>
          <w:sz w:val="24"/>
        </w:rPr>
        <w:t xml:space="preserve"> </w:t>
      </w:r>
      <w:r>
        <w:rPr>
          <w:b/>
          <w:sz w:val="24"/>
        </w:rPr>
        <w:t>information</w:t>
      </w:r>
      <w:r>
        <w:rPr>
          <w:b/>
          <w:spacing w:val="-2"/>
          <w:sz w:val="24"/>
        </w:rPr>
        <w:t xml:space="preserve"> </w:t>
      </w:r>
      <w:r>
        <w:rPr>
          <w:b/>
          <w:sz w:val="24"/>
        </w:rPr>
        <w:t>MUST</w:t>
      </w:r>
      <w:r>
        <w:rPr>
          <w:b/>
          <w:spacing w:val="-5"/>
          <w:sz w:val="24"/>
        </w:rPr>
        <w:t xml:space="preserve"> </w:t>
      </w:r>
      <w:r>
        <w:rPr>
          <w:b/>
          <w:sz w:val="24"/>
        </w:rPr>
        <w:t>be</w:t>
      </w:r>
      <w:r>
        <w:rPr>
          <w:b/>
          <w:spacing w:val="-7"/>
          <w:sz w:val="24"/>
        </w:rPr>
        <w:t xml:space="preserve"> </w:t>
      </w:r>
      <w:r>
        <w:rPr>
          <w:b/>
          <w:sz w:val="24"/>
        </w:rPr>
        <w:t>completed.</w:t>
      </w:r>
      <w:r>
        <w:rPr>
          <w:b/>
          <w:spacing w:val="-3"/>
          <w:sz w:val="24"/>
        </w:rPr>
        <w:t xml:space="preserve"> </w:t>
      </w:r>
      <w:r>
        <w:rPr>
          <w:b/>
          <w:sz w:val="24"/>
        </w:rPr>
        <w:t>Complete</w:t>
      </w:r>
      <w:r>
        <w:rPr>
          <w:b/>
          <w:spacing w:val="-3"/>
          <w:sz w:val="24"/>
        </w:rPr>
        <w:t xml:space="preserve"> </w:t>
      </w:r>
      <w:r>
        <w:rPr>
          <w:b/>
          <w:sz w:val="24"/>
        </w:rPr>
        <w:t>all</w:t>
      </w:r>
      <w:r>
        <w:rPr>
          <w:b/>
          <w:spacing w:val="-4"/>
          <w:sz w:val="24"/>
        </w:rPr>
        <w:t xml:space="preserve"> </w:t>
      </w:r>
      <w:r>
        <w:rPr>
          <w:b/>
          <w:sz w:val="24"/>
        </w:rPr>
        <w:t>blanks</w:t>
      </w:r>
      <w:r>
        <w:rPr>
          <w:b/>
          <w:spacing w:val="-4"/>
          <w:sz w:val="24"/>
        </w:rPr>
        <w:t xml:space="preserve"> </w:t>
      </w:r>
      <w:r>
        <w:rPr>
          <w:b/>
          <w:sz w:val="24"/>
        </w:rPr>
        <w:t>on the coversheet and template.</w:t>
      </w:r>
    </w:p>
    <w:p w14:paraId="5EA1CA20" w14:textId="77777777" w:rsidR="00577A7D" w:rsidRDefault="00577A7D">
      <w:pPr>
        <w:pStyle w:val="BodyText"/>
        <w:spacing w:before="65"/>
        <w:rPr>
          <w:b/>
        </w:rPr>
      </w:pPr>
    </w:p>
    <w:p w14:paraId="7FD404EA" w14:textId="77777777" w:rsidR="00577A7D" w:rsidRDefault="00BF45C8">
      <w:pPr>
        <w:rPr>
          <w:b/>
          <w:sz w:val="24"/>
        </w:rPr>
      </w:pPr>
      <w:r>
        <w:rPr>
          <w:b/>
          <w:sz w:val="24"/>
        </w:rPr>
        <w:t>FOR</w:t>
      </w:r>
      <w:r>
        <w:rPr>
          <w:b/>
          <w:spacing w:val="-5"/>
          <w:sz w:val="24"/>
        </w:rPr>
        <w:t xml:space="preserve"> </w:t>
      </w:r>
      <w:r>
        <w:rPr>
          <w:b/>
          <w:sz w:val="24"/>
        </w:rPr>
        <w:t>COMPLETION BY</w:t>
      </w:r>
      <w:r>
        <w:rPr>
          <w:b/>
          <w:spacing w:val="-1"/>
          <w:sz w:val="24"/>
        </w:rPr>
        <w:t xml:space="preserve"> </w:t>
      </w:r>
      <w:r>
        <w:rPr>
          <w:b/>
          <w:sz w:val="24"/>
        </w:rPr>
        <w:t>LOCAL</w:t>
      </w:r>
      <w:r>
        <w:rPr>
          <w:b/>
          <w:spacing w:val="-1"/>
          <w:sz w:val="24"/>
        </w:rPr>
        <w:t xml:space="preserve"> </w:t>
      </w:r>
      <w:r>
        <w:rPr>
          <w:b/>
          <w:spacing w:val="-4"/>
          <w:sz w:val="24"/>
        </w:rPr>
        <w:t>UNIT</w:t>
      </w:r>
    </w:p>
    <w:p w14:paraId="03CD764E" w14:textId="77777777" w:rsidR="00577A7D" w:rsidRDefault="00BF45C8">
      <w:pPr>
        <w:pStyle w:val="BodyText"/>
        <w:spacing w:before="8"/>
        <w:rPr>
          <w:b/>
          <w:sz w:val="15"/>
        </w:rPr>
      </w:pPr>
      <w:r>
        <w:rPr>
          <w:b/>
          <w:noProof/>
          <w:sz w:val="15"/>
        </w:rPr>
        <mc:AlternateContent>
          <mc:Choice Requires="wpg">
            <w:drawing>
              <wp:anchor distT="0" distB="0" distL="0" distR="0" simplePos="0" relativeHeight="487587840" behindDoc="1" locked="0" layoutInCell="1" allowOverlap="1" wp14:anchorId="1B6F3102" wp14:editId="13B7DB71">
                <wp:simplePos x="0" y="0"/>
                <wp:positionH relativeFrom="page">
                  <wp:posOffset>1019492</wp:posOffset>
                </wp:positionH>
                <wp:positionV relativeFrom="paragraph">
                  <wp:posOffset>130387</wp:posOffset>
                </wp:positionV>
                <wp:extent cx="5667375" cy="2948305"/>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7375" cy="2948305"/>
                          <a:chOff x="0" y="0"/>
                          <a:chExt cx="5667375" cy="2948305"/>
                        </a:xfrm>
                      </wpg:grpSpPr>
                      <wps:wsp>
                        <wps:cNvPr id="4" name="Graphic 4"/>
                        <wps:cNvSpPr/>
                        <wps:spPr>
                          <a:xfrm>
                            <a:off x="4762" y="4762"/>
                            <a:ext cx="5657850" cy="2938780"/>
                          </a:xfrm>
                          <a:custGeom>
                            <a:avLst/>
                            <a:gdLst/>
                            <a:ahLst/>
                            <a:cxnLst/>
                            <a:rect l="l" t="t" r="r" b="b"/>
                            <a:pathLst>
                              <a:path w="5657850" h="2938780">
                                <a:moveTo>
                                  <a:pt x="0" y="2938780"/>
                                </a:moveTo>
                                <a:lnTo>
                                  <a:pt x="5657850" y="2938780"/>
                                </a:lnTo>
                                <a:lnTo>
                                  <a:pt x="5657850" y="0"/>
                                </a:lnTo>
                                <a:lnTo>
                                  <a:pt x="0" y="0"/>
                                </a:lnTo>
                                <a:lnTo>
                                  <a:pt x="0" y="2938780"/>
                                </a:lnTo>
                                <a:close/>
                              </a:path>
                              <a:path w="5657850" h="2938780">
                                <a:moveTo>
                                  <a:pt x="95250" y="2625725"/>
                                </a:moveTo>
                                <a:lnTo>
                                  <a:pt x="3257550" y="2625725"/>
                                </a:lnTo>
                              </a:path>
                              <a:path w="5657850" h="2938780">
                                <a:moveTo>
                                  <a:pt x="3752850" y="2625725"/>
                                </a:moveTo>
                                <a:lnTo>
                                  <a:pt x="5581650" y="2625725"/>
                                </a:lnTo>
                              </a:path>
                            </a:pathLst>
                          </a:custGeom>
                          <a:ln w="9525">
                            <a:solidFill>
                              <a:srgbClr val="000000"/>
                            </a:solidFill>
                            <a:prstDash val="solid"/>
                          </a:ln>
                        </wps:spPr>
                        <wps:bodyPr wrap="square" lIns="0" tIns="0" rIns="0" bIns="0" rtlCol="0">
                          <a:prstTxWarp prst="textNoShape">
                            <a:avLst/>
                          </a:prstTxWarp>
                          <a:noAutofit/>
                        </wps:bodyPr>
                      </wps:wsp>
                      <wps:wsp>
                        <wps:cNvPr id="5" name="Textbox 5"/>
                        <wps:cNvSpPr txBox="1"/>
                        <wps:spPr>
                          <a:xfrm>
                            <a:off x="81140" y="178301"/>
                            <a:ext cx="5541010" cy="2222500"/>
                          </a:xfrm>
                          <a:prstGeom prst="rect">
                            <a:avLst/>
                          </a:prstGeom>
                        </wps:spPr>
                        <wps:txbx>
                          <w:txbxContent>
                            <w:p w14:paraId="5CBC8361" w14:textId="77777777" w:rsidR="00577A7D" w:rsidRDefault="00BF45C8">
                              <w:pPr>
                                <w:tabs>
                                  <w:tab w:val="left" w:pos="1691"/>
                                  <w:tab w:val="left" w:pos="6568"/>
                                  <w:tab w:val="left" w:pos="7522"/>
                                </w:tabs>
                                <w:spacing w:line="408" w:lineRule="auto"/>
                                <w:ind w:right="1201"/>
                                <w:rPr>
                                  <w:sz w:val="20"/>
                                </w:rPr>
                              </w:pPr>
                              <w:r>
                                <w:rPr>
                                  <w:sz w:val="20"/>
                                </w:rPr>
                                <w:t xml:space="preserve">Local Unit Name </w:t>
                              </w:r>
                              <w:r>
                                <w:rPr>
                                  <w:sz w:val="20"/>
                                  <w:u w:val="single"/>
                                </w:rPr>
                                <w:tab/>
                              </w:r>
                              <w:r>
                                <w:rPr>
                                  <w:sz w:val="20"/>
                                  <w:u w:val="single"/>
                                </w:rPr>
                                <w:tab/>
                              </w:r>
                              <w:r>
                                <w:rPr>
                                  <w:sz w:val="20"/>
                                  <w:u w:val="single"/>
                                </w:rPr>
                                <w:tab/>
                              </w:r>
                              <w:r>
                                <w:rPr>
                                  <w:sz w:val="20"/>
                                </w:rPr>
                                <w:t xml:space="preserve"> Unit ID #</w:t>
                              </w:r>
                              <w:r>
                                <w:rPr>
                                  <w:sz w:val="20"/>
                                  <w:u w:val="single"/>
                                </w:rPr>
                                <w:tab/>
                              </w:r>
                              <w:r>
                                <w:rPr>
                                  <w:sz w:val="20"/>
                                </w:rPr>
                                <w:t>Federal Employer Identification Number (FEIN)</w:t>
                              </w:r>
                              <w:r>
                                <w:rPr>
                                  <w:spacing w:val="59"/>
                                  <w:sz w:val="20"/>
                                </w:rPr>
                                <w:t xml:space="preserve"> </w:t>
                              </w:r>
                              <w:r>
                                <w:rPr>
                                  <w:sz w:val="20"/>
                                  <w:u w:val="single"/>
                                </w:rPr>
                                <w:tab/>
                              </w:r>
                            </w:p>
                            <w:p w14:paraId="4708FE59" w14:textId="77777777" w:rsidR="00577A7D" w:rsidRDefault="00BF45C8">
                              <w:pPr>
                                <w:tabs>
                                  <w:tab w:val="left" w:pos="5402"/>
                                  <w:tab w:val="left" w:pos="5700"/>
                                  <w:tab w:val="left" w:pos="8582"/>
                                  <w:tab w:val="left" w:pos="8705"/>
                                </w:tabs>
                                <w:spacing w:before="97" w:line="480" w:lineRule="auto"/>
                                <w:ind w:right="18"/>
                                <w:rPr>
                                  <w:sz w:val="20"/>
                                </w:rPr>
                              </w:pPr>
                              <w:r>
                                <w:rPr>
                                  <w:sz w:val="20"/>
                                </w:rPr>
                                <w:t xml:space="preserve">Unit Address </w:t>
                              </w:r>
                              <w:r>
                                <w:rPr>
                                  <w:sz w:val="20"/>
                                  <w:u w:val="single"/>
                                </w:rPr>
                                <w:tab/>
                              </w:r>
                              <w:r>
                                <w:rPr>
                                  <w:sz w:val="20"/>
                                  <w:u w:val="single"/>
                                </w:rPr>
                                <w:tab/>
                              </w:r>
                              <w:r>
                                <w:rPr>
                                  <w:sz w:val="20"/>
                                  <w:u w:val="single"/>
                                </w:rPr>
                                <w:tab/>
                              </w:r>
                              <w:r>
                                <w:rPr>
                                  <w:sz w:val="20"/>
                                </w:rPr>
                                <w:t xml:space="preserve"> Unit Representative’s Name</w:t>
                              </w:r>
                              <w:r>
                                <w:rPr>
                                  <w:sz w:val="20"/>
                                  <w:u w:val="single"/>
                                </w:rPr>
                                <w:tab/>
                              </w:r>
                              <w:r>
                                <w:rPr>
                                  <w:spacing w:val="80"/>
                                  <w:sz w:val="20"/>
                                </w:rPr>
                                <w:t xml:space="preserve"> </w:t>
                              </w:r>
                              <w:r>
                                <w:rPr>
                                  <w:sz w:val="20"/>
                                </w:rPr>
                                <w:t>Phone</w:t>
                              </w:r>
                              <w:r>
                                <w:rPr>
                                  <w:sz w:val="20"/>
                                  <w:u w:val="single"/>
                                </w:rPr>
                                <w:tab/>
                              </w:r>
                              <w:r>
                                <w:rPr>
                                  <w:sz w:val="20"/>
                                  <w:u w:val="single"/>
                                </w:rPr>
                                <w:tab/>
                              </w:r>
                              <w:r>
                                <w:rPr>
                                  <w:sz w:val="20"/>
                                </w:rPr>
                                <w:t xml:space="preserve"> Representative’s Email Address </w:t>
                              </w:r>
                              <w:r>
                                <w:rPr>
                                  <w:sz w:val="20"/>
                                  <w:u w:val="single"/>
                                </w:rPr>
                                <w:tab/>
                              </w:r>
                              <w:r>
                                <w:rPr>
                                  <w:sz w:val="20"/>
                                  <w:u w:val="single"/>
                                </w:rPr>
                                <w:tab/>
                              </w:r>
                            </w:p>
                            <w:p w14:paraId="3F127B91" w14:textId="77777777" w:rsidR="00577A7D" w:rsidRDefault="00BF45C8">
                              <w:pPr>
                                <w:tabs>
                                  <w:tab w:val="left" w:pos="4408"/>
                                </w:tabs>
                                <w:spacing w:before="24"/>
                                <w:rPr>
                                  <w:sz w:val="20"/>
                                </w:rPr>
                              </w:pPr>
                              <w:r>
                                <w:rPr>
                                  <w:sz w:val="20"/>
                                </w:rPr>
                                <w:t>Date</w:t>
                              </w:r>
                              <w:r>
                                <w:rPr>
                                  <w:spacing w:val="-4"/>
                                  <w:sz w:val="20"/>
                                </w:rPr>
                                <w:t xml:space="preserve"> </w:t>
                              </w:r>
                              <w:r>
                                <w:rPr>
                                  <w:sz w:val="20"/>
                                </w:rPr>
                                <w:t>of</w:t>
                              </w:r>
                              <w:r>
                                <w:rPr>
                                  <w:spacing w:val="-4"/>
                                  <w:sz w:val="20"/>
                                </w:rPr>
                                <w:t xml:space="preserve"> </w:t>
                              </w:r>
                              <w:r>
                                <w:rPr>
                                  <w:sz w:val="20"/>
                                </w:rPr>
                                <w:t>General</w:t>
                              </w:r>
                              <w:r>
                                <w:rPr>
                                  <w:spacing w:val="-4"/>
                                  <w:sz w:val="20"/>
                                </w:rPr>
                                <w:t xml:space="preserve"> </w:t>
                              </w:r>
                              <w:r>
                                <w:rPr>
                                  <w:sz w:val="20"/>
                                </w:rPr>
                                <w:t xml:space="preserve">Membership Approval </w:t>
                              </w:r>
                              <w:r>
                                <w:rPr>
                                  <w:sz w:val="20"/>
                                  <w:u w:val="single"/>
                                </w:rPr>
                                <w:tab/>
                              </w:r>
                            </w:p>
                            <w:p w14:paraId="431B3E58" w14:textId="77777777" w:rsidR="00577A7D" w:rsidRDefault="00577A7D">
                              <w:pPr>
                                <w:spacing w:before="43"/>
                                <w:rPr>
                                  <w:sz w:val="20"/>
                                </w:rPr>
                              </w:pPr>
                            </w:p>
                            <w:p w14:paraId="0733998D" w14:textId="77777777" w:rsidR="00577A7D" w:rsidRDefault="00BF45C8">
                              <w:pPr>
                                <w:ind w:right="628"/>
                                <w:jc w:val="both"/>
                              </w:pPr>
                              <w:r>
                                <w:rPr>
                                  <w:sz w:val="20"/>
                                </w:rPr>
                                <w:t>I certify</w:t>
                              </w:r>
                              <w:r>
                                <w:rPr>
                                  <w:spacing w:val="-3"/>
                                  <w:sz w:val="20"/>
                                </w:rPr>
                                <w:t xml:space="preserve"> </w:t>
                              </w:r>
                              <w:r>
                                <w:rPr>
                                  <w:sz w:val="20"/>
                                </w:rPr>
                                <w:t>that the information given herein</w:t>
                              </w:r>
                              <w:r>
                                <w:rPr>
                                  <w:spacing w:val="-1"/>
                                  <w:sz w:val="20"/>
                                </w:rPr>
                                <w:t xml:space="preserve"> </w:t>
                              </w:r>
                              <w:r>
                                <w:rPr>
                                  <w:sz w:val="20"/>
                                </w:rPr>
                                <w:t>is</w:t>
                              </w:r>
                              <w:r>
                                <w:rPr>
                                  <w:spacing w:val="-1"/>
                                  <w:sz w:val="20"/>
                                </w:rPr>
                                <w:t xml:space="preserve"> </w:t>
                              </w:r>
                              <w:r>
                                <w:rPr>
                                  <w:sz w:val="20"/>
                                </w:rPr>
                                <w:t>truthful and complete and that submission</w:t>
                              </w:r>
                              <w:r>
                                <w:rPr>
                                  <w:spacing w:val="-1"/>
                                  <w:sz w:val="20"/>
                                </w:rPr>
                                <w:t xml:space="preserve"> </w:t>
                              </w:r>
                              <w:r>
                                <w:rPr>
                                  <w:sz w:val="20"/>
                                </w:rPr>
                                <w:t>of falsified or non-approved</w:t>
                              </w:r>
                              <w:r>
                                <w:rPr>
                                  <w:spacing w:val="-4"/>
                                  <w:sz w:val="20"/>
                                </w:rPr>
                                <w:t xml:space="preserve"> </w:t>
                              </w:r>
                              <w:r>
                                <w:rPr>
                                  <w:sz w:val="20"/>
                                </w:rPr>
                                <w:t>bylaws</w:t>
                              </w:r>
                              <w:r>
                                <w:rPr>
                                  <w:spacing w:val="-5"/>
                                  <w:sz w:val="20"/>
                                </w:rPr>
                                <w:t xml:space="preserve"> </w:t>
                              </w:r>
                              <w:r>
                                <w:rPr>
                                  <w:sz w:val="20"/>
                                </w:rPr>
                                <w:t>shall</w:t>
                              </w:r>
                              <w:r>
                                <w:rPr>
                                  <w:spacing w:val="-3"/>
                                  <w:sz w:val="20"/>
                                </w:rPr>
                                <w:t xml:space="preserve"> </w:t>
                              </w:r>
                              <w:r>
                                <w:rPr>
                                  <w:sz w:val="20"/>
                                </w:rPr>
                                <w:t>constitute</w:t>
                              </w:r>
                              <w:r>
                                <w:rPr>
                                  <w:spacing w:val="-4"/>
                                  <w:sz w:val="20"/>
                                </w:rPr>
                                <w:t xml:space="preserve"> </w:t>
                              </w:r>
                              <w:r>
                                <w:rPr>
                                  <w:sz w:val="20"/>
                                </w:rPr>
                                <w:t>cause</w:t>
                              </w:r>
                              <w:r>
                                <w:rPr>
                                  <w:spacing w:val="-3"/>
                                  <w:sz w:val="20"/>
                                </w:rPr>
                                <w:t xml:space="preserve"> </w:t>
                              </w:r>
                              <w:r>
                                <w:rPr>
                                  <w:sz w:val="20"/>
                                </w:rPr>
                                <w:t>for</w:t>
                              </w:r>
                              <w:r>
                                <w:rPr>
                                  <w:spacing w:val="-3"/>
                                  <w:sz w:val="20"/>
                                </w:rPr>
                                <w:t xml:space="preserve"> </w:t>
                              </w:r>
                              <w:r>
                                <w:rPr>
                                  <w:sz w:val="20"/>
                                </w:rPr>
                                <w:t>charter</w:t>
                              </w:r>
                              <w:r>
                                <w:rPr>
                                  <w:spacing w:val="-4"/>
                                  <w:sz w:val="20"/>
                                </w:rPr>
                                <w:t xml:space="preserve"> </w:t>
                              </w:r>
                              <w:r>
                                <w:rPr>
                                  <w:sz w:val="20"/>
                                </w:rPr>
                                <w:t>withdrawal.</w:t>
                              </w:r>
                              <w:r>
                                <w:rPr>
                                  <w:spacing w:val="-4"/>
                                  <w:sz w:val="20"/>
                                </w:rPr>
                                <w:t xml:space="preserve"> </w:t>
                              </w:r>
                              <w:r>
                                <w:rPr>
                                  <w:sz w:val="20"/>
                                </w:rPr>
                                <w:t>The</w:t>
                              </w:r>
                              <w:r>
                                <w:rPr>
                                  <w:spacing w:val="-3"/>
                                  <w:sz w:val="20"/>
                                </w:rPr>
                                <w:t xml:space="preserve"> </w:t>
                              </w:r>
                              <w:r>
                                <w:rPr>
                                  <w:sz w:val="20"/>
                                </w:rPr>
                                <w:t>submitted</w:t>
                              </w:r>
                              <w:r>
                                <w:rPr>
                                  <w:spacing w:val="-2"/>
                                  <w:sz w:val="20"/>
                                </w:rPr>
                                <w:t xml:space="preserve"> </w:t>
                              </w:r>
                              <w:r>
                                <w:rPr>
                                  <w:sz w:val="20"/>
                                </w:rPr>
                                <w:t>bylaws</w:t>
                              </w:r>
                              <w:r>
                                <w:rPr>
                                  <w:spacing w:val="-4"/>
                                  <w:sz w:val="20"/>
                                </w:rPr>
                                <w:t xml:space="preserve"> </w:t>
                              </w:r>
                              <w:r>
                                <w:rPr>
                                  <w:sz w:val="20"/>
                                </w:rPr>
                                <w:t>of</w:t>
                              </w:r>
                              <w:r>
                                <w:rPr>
                                  <w:spacing w:val="-4"/>
                                  <w:sz w:val="20"/>
                                </w:rPr>
                                <w:t xml:space="preserve"> </w:t>
                              </w:r>
                              <w:r>
                                <w:rPr>
                                  <w:sz w:val="20"/>
                                </w:rPr>
                                <w:t>this</w:t>
                              </w:r>
                              <w:r>
                                <w:rPr>
                                  <w:spacing w:val="-5"/>
                                  <w:sz w:val="20"/>
                                </w:rPr>
                                <w:t xml:space="preserve"> </w:t>
                              </w:r>
                              <w:r>
                                <w:rPr>
                                  <w:sz w:val="20"/>
                                </w:rPr>
                                <w:t>unit have been approved by the unit’s general membership</w:t>
                              </w:r>
                              <w:r>
                                <w:t>.</w:t>
                              </w:r>
                            </w:p>
                          </w:txbxContent>
                        </wps:txbx>
                        <wps:bodyPr wrap="square" lIns="0" tIns="0" rIns="0" bIns="0" rtlCol="0">
                          <a:noAutofit/>
                        </wps:bodyPr>
                      </wps:wsp>
                      <wps:wsp>
                        <wps:cNvPr id="6" name="Textbox 6"/>
                        <wps:cNvSpPr txBox="1"/>
                        <wps:spPr>
                          <a:xfrm>
                            <a:off x="81140" y="2652007"/>
                            <a:ext cx="1630680" cy="140335"/>
                          </a:xfrm>
                          <a:prstGeom prst="rect">
                            <a:avLst/>
                          </a:prstGeom>
                        </wps:spPr>
                        <wps:txbx>
                          <w:txbxContent>
                            <w:p w14:paraId="64AF0F2F" w14:textId="77777777" w:rsidR="00577A7D" w:rsidRDefault="00BF45C8">
                              <w:pPr>
                                <w:spacing w:line="221" w:lineRule="exact"/>
                                <w:rPr>
                                  <w:sz w:val="20"/>
                                </w:rPr>
                              </w:pPr>
                              <w:r>
                                <w:rPr>
                                  <w:sz w:val="20"/>
                                </w:rPr>
                                <w:t>Unit</w:t>
                              </w:r>
                              <w:r>
                                <w:rPr>
                                  <w:spacing w:val="-11"/>
                                  <w:sz w:val="20"/>
                                </w:rPr>
                                <w:t xml:space="preserve"> </w:t>
                              </w:r>
                              <w:r>
                                <w:rPr>
                                  <w:sz w:val="20"/>
                                </w:rPr>
                                <w:t>Representative’s</w:t>
                              </w:r>
                              <w:r>
                                <w:rPr>
                                  <w:spacing w:val="-10"/>
                                  <w:sz w:val="20"/>
                                </w:rPr>
                                <w:t xml:space="preserve"> </w:t>
                              </w:r>
                              <w:r>
                                <w:rPr>
                                  <w:spacing w:val="-2"/>
                                  <w:sz w:val="20"/>
                                </w:rPr>
                                <w:t>Signature</w:t>
                              </w:r>
                            </w:p>
                          </w:txbxContent>
                        </wps:txbx>
                        <wps:bodyPr wrap="square" lIns="0" tIns="0" rIns="0" bIns="0" rtlCol="0">
                          <a:noAutofit/>
                        </wps:bodyPr>
                      </wps:wsp>
                      <wps:wsp>
                        <wps:cNvPr id="7" name="Textbox 7"/>
                        <wps:cNvSpPr txBox="1"/>
                        <wps:spPr>
                          <a:xfrm>
                            <a:off x="3739324" y="2652007"/>
                            <a:ext cx="252095" cy="140335"/>
                          </a:xfrm>
                          <a:prstGeom prst="rect">
                            <a:avLst/>
                          </a:prstGeom>
                        </wps:spPr>
                        <wps:txbx>
                          <w:txbxContent>
                            <w:p w14:paraId="67565DA9" w14:textId="77777777" w:rsidR="00577A7D" w:rsidRDefault="00BF45C8">
                              <w:pPr>
                                <w:spacing w:line="221" w:lineRule="exact"/>
                                <w:rPr>
                                  <w:sz w:val="20"/>
                                </w:rPr>
                              </w:pPr>
                              <w:r>
                                <w:rPr>
                                  <w:spacing w:val="-4"/>
                                  <w:sz w:val="20"/>
                                </w:rPr>
                                <w:t>Date</w:t>
                              </w:r>
                            </w:p>
                          </w:txbxContent>
                        </wps:txbx>
                        <wps:bodyPr wrap="square" lIns="0" tIns="0" rIns="0" bIns="0" rtlCol="0">
                          <a:noAutofit/>
                        </wps:bodyPr>
                      </wps:wsp>
                    </wpg:wgp>
                  </a:graphicData>
                </a:graphic>
              </wp:anchor>
            </w:drawing>
          </mc:Choice>
          <mc:Fallback>
            <w:pict>
              <v:group w14:anchorId="1B6F3102" id="Group 3" o:spid="_x0000_s1027" style="position:absolute;margin-left:80.25pt;margin-top:10.25pt;width:446.25pt;height:232.15pt;z-index:-15728640;mso-wrap-distance-left:0;mso-wrap-distance-right:0;mso-position-horizontal-relative:page" coordsize="56673,2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">
                <v:shape id="Graphic 4" o:spid="_x0000_s1028" style="position:absolute;left:47;top:47;width:56579;height:29388;visibility:visible;mso-wrap-style:square;v-text-anchor:top" coordsize="5657850,293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" path="m,2938780r5657850,l5657850,,,,,2938780xem95250,2625725r3162300,em3752850,2625725r1828800,e" filled="f">
                  <v:path arrowok="t"/>
                </v:shape>
                <v:shape id="Textbox 5" o:spid="_x0000_s1029" type="#_x0000_t202" style="position:absolute;left:811;top:1783;width:55410;height:22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5CBC8361" w14:textId="77777777" w:rsidR="00577A7D" w:rsidRDefault="00BF45C8">
                        <w:pPr>
                          <w:tabs>
                            <w:tab w:val="left" w:pos="1691"/>
                            <w:tab w:val="left" w:pos="6568"/>
                            <w:tab w:val="left" w:pos="7522"/>
                          </w:tabs>
                          <w:spacing w:line="408" w:lineRule="auto"/>
                          <w:ind w:right="1201"/>
                          <w:rPr>
                            <w:sz w:val="20"/>
                          </w:rPr>
                        </w:pPr>
                        <w:r>
                          <w:rPr>
                            <w:sz w:val="20"/>
                          </w:rPr>
                          <w:t xml:space="preserve">Local Unit Name </w:t>
                        </w:r>
                        <w:r>
                          <w:rPr>
                            <w:sz w:val="20"/>
                            <w:u w:val="single"/>
                          </w:rPr>
                          <w:tab/>
                        </w:r>
                        <w:r>
                          <w:rPr>
                            <w:sz w:val="20"/>
                            <w:u w:val="single"/>
                          </w:rPr>
                          <w:tab/>
                        </w:r>
                        <w:r>
                          <w:rPr>
                            <w:sz w:val="20"/>
                            <w:u w:val="single"/>
                          </w:rPr>
                          <w:tab/>
                        </w:r>
                        <w:r>
                          <w:rPr>
                            <w:sz w:val="20"/>
                          </w:rPr>
                          <w:t xml:space="preserve"> Unit ID #</w:t>
                        </w:r>
                        <w:r>
                          <w:rPr>
                            <w:sz w:val="20"/>
                            <w:u w:val="single"/>
                          </w:rPr>
                          <w:tab/>
                        </w:r>
                        <w:r>
                          <w:rPr>
                            <w:sz w:val="20"/>
                          </w:rPr>
                          <w:t>Federal Employer Identification Number (FEIN)</w:t>
                        </w:r>
                        <w:r>
                          <w:rPr>
                            <w:spacing w:val="59"/>
                            <w:sz w:val="20"/>
                          </w:rPr>
                          <w:t xml:space="preserve"> </w:t>
                        </w:r>
                        <w:r>
                          <w:rPr>
                            <w:sz w:val="20"/>
                            <w:u w:val="single"/>
                          </w:rPr>
                          <w:tab/>
                        </w:r>
                      </w:p>
                      <w:p w14:paraId="4708FE59" w14:textId="77777777" w:rsidR="00577A7D" w:rsidRDefault="00BF45C8">
                        <w:pPr>
                          <w:tabs>
                            <w:tab w:val="left" w:pos="5402"/>
                            <w:tab w:val="left" w:pos="5700"/>
                            <w:tab w:val="left" w:pos="8582"/>
                            <w:tab w:val="left" w:pos="8705"/>
                          </w:tabs>
                          <w:spacing w:before="97" w:line="480" w:lineRule="auto"/>
                          <w:ind w:right="18"/>
                          <w:rPr>
                            <w:sz w:val="20"/>
                          </w:rPr>
                        </w:pPr>
                        <w:r>
                          <w:rPr>
                            <w:sz w:val="20"/>
                          </w:rPr>
                          <w:t xml:space="preserve">Unit Address </w:t>
                        </w:r>
                        <w:r>
                          <w:rPr>
                            <w:sz w:val="20"/>
                            <w:u w:val="single"/>
                          </w:rPr>
                          <w:tab/>
                        </w:r>
                        <w:r>
                          <w:rPr>
                            <w:sz w:val="20"/>
                            <w:u w:val="single"/>
                          </w:rPr>
                          <w:tab/>
                        </w:r>
                        <w:r>
                          <w:rPr>
                            <w:sz w:val="20"/>
                            <w:u w:val="single"/>
                          </w:rPr>
                          <w:tab/>
                        </w:r>
                        <w:r>
                          <w:rPr>
                            <w:sz w:val="20"/>
                          </w:rPr>
                          <w:t xml:space="preserve"> Unit Representative’s Name</w:t>
                        </w:r>
                        <w:r>
                          <w:rPr>
                            <w:sz w:val="20"/>
                            <w:u w:val="single"/>
                          </w:rPr>
                          <w:tab/>
                        </w:r>
                        <w:r>
                          <w:rPr>
                            <w:spacing w:val="80"/>
                            <w:sz w:val="20"/>
                          </w:rPr>
                          <w:t xml:space="preserve"> </w:t>
                        </w:r>
                        <w:r>
                          <w:rPr>
                            <w:sz w:val="20"/>
                          </w:rPr>
                          <w:t>Phone</w:t>
                        </w:r>
                        <w:r>
                          <w:rPr>
                            <w:sz w:val="20"/>
                            <w:u w:val="single"/>
                          </w:rPr>
                          <w:tab/>
                        </w:r>
                        <w:r>
                          <w:rPr>
                            <w:sz w:val="20"/>
                            <w:u w:val="single"/>
                          </w:rPr>
                          <w:tab/>
                        </w:r>
                        <w:r>
                          <w:rPr>
                            <w:sz w:val="20"/>
                          </w:rPr>
                          <w:t xml:space="preserve"> Representative’s Email Address </w:t>
                        </w:r>
                        <w:r>
                          <w:rPr>
                            <w:sz w:val="20"/>
                            <w:u w:val="single"/>
                          </w:rPr>
                          <w:tab/>
                        </w:r>
                        <w:r>
                          <w:rPr>
                            <w:sz w:val="20"/>
                            <w:u w:val="single"/>
                          </w:rPr>
                          <w:tab/>
                        </w:r>
                      </w:p>
                      <w:p w14:paraId="3F127B91" w14:textId="77777777" w:rsidR="00577A7D" w:rsidRDefault="00BF45C8">
                        <w:pPr>
                          <w:tabs>
                            <w:tab w:val="left" w:pos="4408"/>
                          </w:tabs>
                          <w:spacing w:before="24"/>
                          <w:rPr>
                            <w:sz w:val="20"/>
                          </w:rPr>
                        </w:pPr>
                        <w:r>
                          <w:rPr>
                            <w:sz w:val="20"/>
                          </w:rPr>
                          <w:t>Date</w:t>
                        </w:r>
                        <w:r>
                          <w:rPr>
                            <w:spacing w:val="-4"/>
                            <w:sz w:val="20"/>
                          </w:rPr>
                          <w:t xml:space="preserve"> </w:t>
                        </w:r>
                        <w:r>
                          <w:rPr>
                            <w:sz w:val="20"/>
                          </w:rPr>
                          <w:t>of</w:t>
                        </w:r>
                        <w:r>
                          <w:rPr>
                            <w:spacing w:val="-4"/>
                            <w:sz w:val="20"/>
                          </w:rPr>
                          <w:t xml:space="preserve"> </w:t>
                        </w:r>
                        <w:r>
                          <w:rPr>
                            <w:sz w:val="20"/>
                          </w:rPr>
                          <w:t>General</w:t>
                        </w:r>
                        <w:r>
                          <w:rPr>
                            <w:spacing w:val="-4"/>
                            <w:sz w:val="20"/>
                          </w:rPr>
                          <w:t xml:space="preserve"> </w:t>
                        </w:r>
                        <w:r>
                          <w:rPr>
                            <w:sz w:val="20"/>
                          </w:rPr>
                          <w:t xml:space="preserve">Membership Approval </w:t>
                        </w:r>
                        <w:r>
                          <w:rPr>
                            <w:sz w:val="20"/>
                            <w:u w:val="single"/>
                          </w:rPr>
                          <w:tab/>
                        </w:r>
                      </w:p>
                      <w:p w14:paraId="431B3E58" w14:textId="77777777" w:rsidR="00577A7D" w:rsidRDefault="00577A7D">
                        <w:pPr>
                          <w:spacing w:before="43"/>
                          <w:rPr>
                            <w:sz w:val="20"/>
                          </w:rPr>
                        </w:pPr>
                      </w:p>
                      <w:p w14:paraId="0733998D" w14:textId="77777777" w:rsidR="00577A7D" w:rsidRDefault="00BF45C8">
                        <w:pPr>
                          <w:ind w:right="628"/>
                          <w:jc w:val="both"/>
                        </w:pPr>
                        <w:r>
                          <w:rPr>
                            <w:sz w:val="20"/>
                          </w:rPr>
                          <w:t>I certify</w:t>
                        </w:r>
                        <w:r>
                          <w:rPr>
                            <w:spacing w:val="-3"/>
                            <w:sz w:val="20"/>
                          </w:rPr>
                          <w:t xml:space="preserve"> </w:t>
                        </w:r>
                        <w:r>
                          <w:rPr>
                            <w:sz w:val="20"/>
                          </w:rPr>
                          <w:t>that the information given herein</w:t>
                        </w:r>
                        <w:r>
                          <w:rPr>
                            <w:spacing w:val="-1"/>
                            <w:sz w:val="20"/>
                          </w:rPr>
                          <w:t xml:space="preserve"> </w:t>
                        </w:r>
                        <w:r>
                          <w:rPr>
                            <w:sz w:val="20"/>
                          </w:rPr>
                          <w:t>is</w:t>
                        </w:r>
                        <w:r>
                          <w:rPr>
                            <w:spacing w:val="-1"/>
                            <w:sz w:val="20"/>
                          </w:rPr>
                          <w:t xml:space="preserve"> </w:t>
                        </w:r>
                        <w:r>
                          <w:rPr>
                            <w:sz w:val="20"/>
                          </w:rPr>
                          <w:t>truthful and complete and that submission</w:t>
                        </w:r>
                        <w:r>
                          <w:rPr>
                            <w:spacing w:val="-1"/>
                            <w:sz w:val="20"/>
                          </w:rPr>
                          <w:t xml:space="preserve"> </w:t>
                        </w:r>
                        <w:r>
                          <w:rPr>
                            <w:sz w:val="20"/>
                          </w:rPr>
                          <w:t>of falsified or non-approved</w:t>
                        </w:r>
                        <w:r>
                          <w:rPr>
                            <w:spacing w:val="-4"/>
                            <w:sz w:val="20"/>
                          </w:rPr>
                          <w:t xml:space="preserve"> </w:t>
                        </w:r>
                        <w:r>
                          <w:rPr>
                            <w:sz w:val="20"/>
                          </w:rPr>
                          <w:t>bylaws</w:t>
                        </w:r>
                        <w:r>
                          <w:rPr>
                            <w:spacing w:val="-5"/>
                            <w:sz w:val="20"/>
                          </w:rPr>
                          <w:t xml:space="preserve"> </w:t>
                        </w:r>
                        <w:r>
                          <w:rPr>
                            <w:sz w:val="20"/>
                          </w:rPr>
                          <w:t>shall</w:t>
                        </w:r>
                        <w:r>
                          <w:rPr>
                            <w:spacing w:val="-3"/>
                            <w:sz w:val="20"/>
                          </w:rPr>
                          <w:t xml:space="preserve"> </w:t>
                        </w:r>
                        <w:r>
                          <w:rPr>
                            <w:sz w:val="20"/>
                          </w:rPr>
                          <w:t>constitute</w:t>
                        </w:r>
                        <w:r>
                          <w:rPr>
                            <w:spacing w:val="-4"/>
                            <w:sz w:val="20"/>
                          </w:rPr>
                          <w:t xml:space="preserve"> </w:t>
                        </w:r>
                        <w:r>
                          <w:rPr>
                            <w:sz w:val="20"/>
                          </w:rPr>
                          <w:t>cause</w:t>
                        </w:r>
                        <w:r>
                          <w:rPr>
                            <w:spacing w:val="-3"/>
                            <w:sz w:val="20"/>
                          </w:rPr>
                          <w:t xml:space="preserve"> </w:t>
                        </w:r>
                        <w:r>
                          <w:rPr>
                            <w:sz w:val="20"/>
                          </w:rPr>
                          <w:t>for</w:t>
                        </w:r>
                        <w:r>
                          <w:rPr>
                            <w:spacing w:val="-3"/>
                            <w:sz w:val="20"/>
                          </w:rPr>
                          <w:t xml:space="preserve"> </w:t>
                        </w:r>
                        <w:r>
                          <w:rPr>
                            <w:sz w:val="20"/>
                          </w:rPr>
                          <w:t>charter</w:t>
                        </w:r>
                        <w:r>
                          <w:rPr>
                            <w:spacing w:val="-4"/>
                            <w:sz w:val="20"/>
                          </w:rPr>
                          <w:t xml:space="preserve"> </w:t>
                        </w:r>
                        <w:r>
                          <w:rPr>
                            <w:sz w:val="20"/>
                          </w:rPr>
                          <w:t>withdrawal.</w:t>
                        </w:r>
                        <w:r>
                          <w:rPr>
                            <w:spacing w:val="-4"/>
                            <w:sz w:val="20"/>
                          </w:rPr>
                          <w:t xml:space="preserve"> </w:t>
                        </w:r>
                        <w:r>
                          <w:rPr>
                            <w:sz w:val="20"/>
                          </w:rPr>
                          <w:t>The</w:t>
                        </w:r>
                        <w:r>
                          <w:rPr>
                            <w:spacing w:val="-3"/>
                            <w:sz w:val="20"/>
                          </w:rPr>
                          <w:t xml:space="preserve"> </w:t>
                        </w:r>
                        <w:r>
                          <w:rPr>
                            <w:sz w:val="20"/>
                          </w:rPr>
                          <w:t>submitted</w:t>
                        </w:r>
                        <w:r>
                          <w:rPr>
                            <w:spacing w:val="-2"/>
                            <w:sz w:val="20"/>
                          </w:rPr>
                          <w:t xml:space="preserve"> </w:t>
                        </w:r>
                        <w:r>
                          <w:rPr>
                            <w:sz w:val="20"/>
                          </w:rPr>
                          <w:t>bylaws</w:t>
                        </w:r>
                        <w:r>
                          <w:rPr>
                            <w:spacing w:val="-4"/>
                            <w:sz w:val="20"/>
                          </w:rPr>
                          <w:t xml:space="preserve"> </w:t>
                        </w:r>
                        <w:r>
                          <w:rPr>
                            <w:sz w:val="20"/>
                          </w:rPr>
                          <w:t>of</w:t>
                        </w:r>
                        <w:r>
                          <w:rPr>
                            <w:spacing w:val="-4"/>
                            <w:sz w:val="20"/>
                          </w:rPr>
                          <w:t xml:space="preserve"> </w:t>
                        </w:r>
                        <w:r>
                          <w:rPr>
                            <w:sz w:val="20"/>
                          </w:rPr>
                          <w:t>this</w:t>
                        </w:r>
                        <w:r>
                          <w:rPr>
                            <w:spacing w:val="-5"/>
                            <w:sz w:val="20"/>
                          </w:rPr>
                          <w:t xml:space="preserve"> </w:t>
                        </w:r>
                        <w:r>
                          <w:rPr>
                            <w:sz w:val="20"/>
                          </w:rPr>
                          <w:t>unit have been approved by the unit’s general membership</w:t>
                        </w:r>
                        <w:r>
                          <w:t>.</w:t>
                        </w:r>
                      </w:p>
                    </w:txbxContent>
                  </v:textbox>
                </v:shape>
                <v:shape id="Textbox 6" o:spid="_x0000_s1030" type="#_x0000_t202" style="position:absolute;left:811;top:26520;width:16307;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64AF0F2F" w14:textId="77777777" w:rsidR="00577A7D" w:rsidRDefault="00BF45C8">
                        <w:pPr>
                          <w:spacing w:line="221" w:lineRule="exact"/>
                          <w:rPr>
                            <w:sz w:val="20"/>
                          </w:rPr>
                        </w:pPr>
                        <w:r>
                          <w:rPr>
                            <w:sz w:val="20"/>
                          </w:rPr>
                          <w:t>Unit</w:t>
                        </w:r>
                        <w:r>
                          <w:rPr>
                            <w:spacing w:val="-11"/>
                            <w:sz w:val="20"/>
                          </w:rPr>
                          <w:t xml:space="preserve"> </w:t>
                        </w:r>
                        <w:r>
                          <w:rPr>
                            <w:sz w:val="20"/>
                          </w:rPr>
                          <w:t>Representative’s</w:t>
                        </w:r>
                        <w:r>
                          <w:rPr>
                            <w:spacing w:val="-10"/>
                            <w:sz w:val="20"/>
                          </w:rPr>
                          <w:t xml:space="preserve"> </w:t>
                        </w:r>
                        <w:r>
                          <w:rPr>
                            <w:spacing w:val="-2"/>
                            <w:sz w:val="20"/>
                          </w:rPr>
                          <w:t>Signature</w:t>
                        </w:r>
                      </w:p>
                    </w:txbxContent>
                  </v:textbox>
                </v:shape>
                <v:shape id="Textbox 7" o:spid="_x0000_s1031" type="#_x0000_t202" style="position:absolute;left:37393;top:26520;width:2521;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67565DA9" w14:textId="77777777" w:rsidR="00577A7D" w:rsidRDefault="00BF45C8">
                        <w:pPr>
                          <w:spacing w:line="221" w:lineRule="exact"/>
                          <w:rPr>
                            <w:sz w:val="20"/>
                          </w:rPr>
                        </w:pPr>
                        <w:r>
                          <w:rPr>
                            <w:spacing w:val="-4"/>
                            <w:sz w:val="20"/>
                          </w:rPr>
                          <w:t>Date</w:t>
                        </w:r>
                      </w:p>
                    </w:txbxContent>
                  </v:textbox>
                </v:shape>
                <w10:wrap type="topAndBottom" anchorx="page"/>
              </v:group>
            </w:pict>
          </mc:Fallback>
        </mc:AlternateContent>
      </w:r>
    </w:p>
    <w:p w14:paraId="7C403406" w14:textId="77777777" w:rsidR="00577A7D" w:rsidRDefault="00577A7D">
      <w:pPr>
        <w:pStyle w:val="BodyText"/>
        <w:spacing w:before="38"/>
        <w:rPr>
          <w:b/>
        </w:rPr>
      </w:pPr>
    </w:p>
    <w:p w14:paraId="4618B208" w14:textId="77777777" w:rsidR="00577A7D" w:rsidRDefault="00BF45C8">
      <w:pPr>
        <w:spacing w:before="1"/>
        <w:rPr>
          <w:b/>
          <w:sz w:val="24"/>
        </w:rPr>
      </w:pPr>
      <w:r>
        <w:rPr>
          <w:b/>
          <w:sz w:val="24"/>
        </w:rPr>
        <w:t>FOR</w:t>
      </w:r>
      <w:r>
        <w:rPr>
          <w:b/>
          <w:spacing w:val="-5"/>
          <w:sz w:val="24"/>
        </w:rPr>
        <w:t xml:space="preserve"> </w:t>
      </w:r>
      <w:r>
        <w:rPr>
          <w:b/>
          <w:sz w:val="24"/>
        </w:rPr>
        <w:t>TENNESSEE PTA</w:t>
      </w:r>
      <w:r>
        <w:rPr>
          <w:b/>
          <w:spacing w:val="-5"/>
          <w:sz w:val="24"/>
        </w:rPr>
        <w:t xml:space="preserve"> </w:t>
      </w:r>
      <w:r>
        <w:rPr>
          <w:b/>
          <w:sz w:val="24"/>
        </w:rPr>
        <w:t xml:space="preserve">USE </w:t>
      </w:r>
      <w:r>
        <w:rPr>
          <w:b/>
          <w:spacing w:val="-4"/>
          <w:sz w:val="24"/>
        </w:rPr>
        <w:t>ONLY</w:t>
      </w:r>
    </w:p>
    <w:p w14:paraId="3C72AD74" w14:textId="77777777" w:rsidR="00577A7D" w:rsidRDefault="00577A7D">
      <w:pPr>
        <w:pStyle w:val="BodyText"/>
        <w:spacing w:before="2"/>
        <w:rPr>
          <w:b/>
          <w:sz w:val="13"/>
        </w:rPr>
      </w:pPr>
    </w:p>
    <w:p w14:paraId="0637B27C" w14:textId="77777777" w:rsidR="00714B3D" w:rsidRDefault="00BF45C8" w:rsidP="00714B3D">
      <w:pPr>
        <w:pStyle w:val="BodyText"/>
        <w:ind w:left="-8"/>
      </w:pPr>
      <w:r>
        <w:rPr>
          <w:noProof/>
          <w:sz w:val="20"/>
        </w:rPr>
        <mc:AlternateContent>
          <mc:Choice Requires="wps">
            <w:drawing>
              <wp:inline distT="0" distB="0" distL="0" distR="0" wp14:anchorId="0F6A3CFE" wp14:editId="79B2A5ED">
                <wp:extent cx="5572125" cy="1299845"/>
                <wp:effectExtent l="9525" t="0" r="0" b="508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2125" cy="1299845"/>
                        </a:xfrm>
                        <a:prstGeom prst="rect">
                          <a:avLst/>
                        </a:prstGeom>
                        <a:ln w="9525">
                          <a:solidFill>
                            <a:srgbClr val="000000"/>
                          </a:solidFill>
                          <a:prstDash val="solid"/>
                        </a:ln>
                      </wps:spPr>
                      <wps:txbx>
                        <w:txbxContent>
                          <w:p w14:paraId="6FC8D78A" w14:textId="77777777" w:rsidR="00577A7D" w:rsidRDefault="00577A7D">
                            <w:pPr>
                              <w:pStyle w:val="BodyText"/>
                              <w:spacing w:before="28"/>
                              <w:rPr>
                                <w:b/>
                                <w:sz w:val="22"/>
                              </w:rPr>
                            </w:pPr>
                          </w:p>
                          <w:p w14:paraId="0701AA78" w14:textId="77777777" w:rsidR="00577A7D" w:rsidRDefault="00BF45C8">
                            <w:pPr>
                              <w:tabs>
                                <w:tab w:val="left" w:pos="3240"/>
                                <w:tab w:val="left" w:pos="5855"/>
                              </w:tabs>
                              <w:spacing w:before="1"/>
                              <w:ind w:left="144"/>
                              <w:rPr>
                                <w:rFonts w:ascii="Calibri"/>
                              </w:rPr>
                            </w:pPr>
                            <w:r>
                              <w:rPr>
                                <w:rFonts w:ascii="Calibri"/>
                              </w:rPr>
                              <w:t xml:space="preserve">Date of Submission </w:t>
                            </w:r>
                            <w:r>
                              <w:rPr>
                                <w:rFonts w:ascii="Calibri"/>
                                <w:u w:val="single"/>
                              </w:rPr>
                              <w:tab/>
                            </w:r>
                            <w:r>
                              <w:rPr>
                                <w:rFonts w:ascii="Calibri"/>
                              </w:rPr>
                              <w:t xml:space="preserve">Date of Approval </w:t>
                            </w:r>
                            <w:r>
                              <w:rPr>
                                <w:rFonts w:ascii="Calibri"/>
                                <w:u w:val="single"/>
                              </w:rPr>
                              <w:tab/>
                            </w:r>
                          </w:p>
                          <w:p w14:paraId="65F56F45" w14:textId="77777777" w:rsidR="00577A7D" w:rsidRDefault="00577A7D">
                            <w:pPr>
                              <w:pStyle w:val="BodyText"/>
                              <w:spacing w:before="204"/>
                              <w:rPr>
                                <w:rFonts w:ascii="Calibri"/>
                                <w:sz w:val="22"/>
                              </w:rPr>
                            </w:pPr>
                          </w:p>
                          <w:p w14:paraId="13BA9451" w14:textId="77777777" w:rsidR="00577A7D" w:rsidRDefault="00BF45C8">
                            <w:pPr>
                              <w:tabs>
                                <w:tab w:val="left" w:pos="3192"/>
                                <w:tab w:val="left" w:pos="4246"/>
                              </w:tabs>
                              <w:spacing w:before="1" w:line="420" w:lineRule="auto"/>
                              <w:ind w:left="144" w:right="1580"/>
                              <w:rPr>
                                <w:rFonts w:ascii="Calibri"/>
                              </w:rPr>
                            </w:pPr>
                            <w:r>
                              <w:rPr>
                                <w:rFonts w:ascii="Calibri"/>
                                <w:u w:val="single"/>
                              </w:rPr>
                              <w:tab/>
                            </w:r>
                            <w:r>
                              <w:rPr>
                                <w:rFonts w:ascii="Calibri"/>
                                <w:u w:val="single"/>
                              </w:rPr>
                              <w:tab/>
                            </w:r>
                            <w:r>
                              <w:rPr>
                                <w:rFonts w:ascii="Calibri"/>
                              </w:rPr>
                              <w:t>Tennessee</w:t>
                            </w:r>
                            <w:r>
                              <w:rPr>
                                <w:rFonts w:ascii="Calibri"/>
                                <w:spacing w:val="-12"/>
                              </w:rPr>
                              <w:t xml:space="preserve"> </w:t>
                            </w:r>
                            <w:r>
                              <w:rPr>
                                <w:rFonts w:ascii="Calibri"/>
                              </w:rPr>
                              <w:t>PTA</w:t>
                            </w:r>
                            <w:r>
                              <w:rPr>
                                <w:rFonts w:ascii="Calibri"/>
                                <w:spacing w:val="-11"/>
                              </w:rPr>
                              <w:t xml:space="preserve"> </w:t>
                            </w:r>
                            <w:r>
                              <w:rPr>
                                <w:rFonts w:ascii="Calibri"/>
                              </w:rPr>
                              <w:t>Bylaws</w:t>
                            </w:r>
                            <w:r>
                              <w:rPr>
                                <w:rFonts w:ascii="Calibri"/>
                                <w:spacing w:val="-11"/>
                              </w:rPr>
                              <w:t xml:space="preserve"> </w:t>
                            </w:r>
                            <w:r>
                              <w:rPr>
                                <w:rFonts w:ascii="Calibri"/>
                              </w:rPr>
                              <w:t xml:space="preserve">Chairman Next State Review Due: </w:t>
                            </w:r>
                            <w:r>
                              <w:rPr>
                                <w:rFonts w:ascii="Calibri"/>
                                <w:u w:val="single"/>
                              </w:rPr>
                              <w:tab/>
                            </w:r>
                          </w:p>
                        </w:txbxContent>
                      </wps:txbx>
                      <wps:bodyPr wrap="square" lIns="0" tIns="0" rIns="0" bIns="0" rtlCol="0">
                        <a:noAutofit/>
                      </wps:bodyPr>
                    </wps:wsp>
                  </a:graphicData>
                </a:graphic>
              </wp:inline>
            </w:drawing>
          </mc:Choice>
          <mc:Fallback>
            <w:pict>
              <v:shape w14:anchorId="0F6A3CFE" id="Textbox 8" o:spid="_x0000_s1032" type="#_x0000_t202" style="width:438.75pt;height:10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" filled="f">
                <v:path arrowok="t"/>
                <v:textbox inset="0,0,0,0">
                  <w:txbxContent>
                    <w:p w14:paraId="6FC8D78A" w14:textId="77777777" w:rsidR="00577A7D" w:rsidRDefault="00577A7D">
                      <w:pPr>
                        <w:pStyle w:val="BodyText"/>
                        <w:spacing w:before="28"/>
                        <w:rPr>
                          <w:b/>
                          <w:sz w:val="22"/>
                        </w:rPr>
                      </w:pPr>
                    </w:p>
                    <w:p w14:paraId="0701AA78" w14:textId="77777777" w:rsidR="00577A7D" w:rsidRDefault="00BF45C8">
                      <w:pPr>
                        <w:tabs>
                          <w:tab w:val="left" w:pos="3240"/>
                          <w:tab w:val="left" w:pos="5855"/>
                        </w:tabs>
                        <w:spacing w:before="1"/>
                        <w:ind w:left="144"/>
                        <w:rPr>
                          <w:rFonts w:ascii="Calibri"/>
                        </w:rPr>
                      </w:pPr>
                      <w:r>
                        <w:rPr>
                          <w:rFonts w:ascii="Calibri"/>
                        </w:rPr>
                        <w:t xml:space="preserve">Date of Submission </w:t>
                      </w:r>
                      <w:r>
                        <w:rPr>
                          <w:rFonts w:ascii="Calibri"/>
                          <w:u w:val="single"/>
                        </w:rPr>
                        <w:tab/>
                      </w:r>
                      <w:r>
                        <w:rPr>
                          <w:rFonts w:ascii="Calibri"/>
                        </w:rPr>
                        <w:t xml:space="preserve">Date of Approval </w:t>
                      </w:r>
                      <w:r>
                        <w:rPr>
                          <w:rFonts w:ascii="Calibri"/>
                          <w:u w:val="single"/>
                        </w:rPr>
                        <w:tab/>
                      </w:r>
                    </w:p>
                    <w:p w14:paraId="65F56F45" w14:textId="77777777" w:rsidR="00577A7D" w:rsidRDefault="00577A7D">
                      <w:pPr>
                        <w:pStyle w:val="BodyText"/>
                        <w:spacing w:before="204"/>
                        <w:rPr>
                          <w:rFonts w:ascii="Calibri"/>
                          <w:sz w:val="22"/>
                        </w:rPr>
                      </w:pPr>
                    </w:p>
                    <w:p w14:paraId="13BA9451" w14:textId="77777777" w:rsidR="00577A7D" w:rsidRDefault="00BF45C8">
                      <w:pPr>
                        <w:tabs>
                          <w:tab w:val="left" w:pos="3192"/>
                          <w:tab w:val="left" w:pos="4246"/>
                        </w:tabs>
                        <w:spacing w:before="1" w:line="420" w:lineRule="auto"/>
                        <w:ind w:left="144" w:right="1580"/>
                        <w:rPr>
                          <w:rFonts w:ascii="Calibri"/>
                        </w:rPr>
                      </w:pPr>
                      <w:r>
                        <w:rPr>
                          <w:rFonts w:ascii="Calibri"/>
                          <w:u w:val="single"/>
                        </w:rPr>
                        <w:tab/>
                      </w:r>
                      <w:r>
                        <w:rPr>
                          <w:rFonts w:ascii="Calibri"/>
                          <w:u w:val="single"/>
                        </w:rPr>
                        <w:tab/>
                      </w:r>
                      <w:r>
                        <w:rPr>
                          <w:rFonts w:ascii="Calibri"/>
                        </w:rPr>
                        <w:t>Tennessee</w:t>
                      </w:r>
                      <w:r>
                        <w:rPr>
                          <w:rFonts w:ascii="Calibri"/>
                          <w:spacing w:val="-12"/>
                        </w:rPr>
                        <w:t xml:space="preserve"> </w:t>
                      </w:r>
                      <w:r>
                        <w:rPr>
                          <w:rFonts w:ascii="Calibri"/>
                        </w:rPr>
                        <w:t>PTA</w:t>
                      </w:r>
                      <w:r>
                        <w:rPr>
                          <w:rFonts w:ascii="Calibri"/>
                          <w:spacing w:val="-11"/>
                        </w:rPr>
                        <w:t xml:space="preserve"> </w:t>
                      </w:r>
                      <w:r>
                        <w:rPr>
                          <w:rFonts w:ascii="Calibri"/>
                        </w:rPr>
                        <w:t>Bylaws</w:t>
                      </w:r>
                      <w:r>
                        <w:rPr>
                          <w:rFonts w:ascii="Calibri"/>
                          <w:spacing w:val="-11"/>
                        </w:rPr>
                        <w:t xml:space="preserve"> </w:t>
                      </w:r>
                      <w:r>
                        <w:rPr>
                          <w:rFonts w:ascii="Calibri"/>
                        </w:rPr>
                        <w:t xml:space="preserve">Chairman Next State Review Due: </w:t>
                      </w:r>
                      <w:r>
                        <w:rPr>
                          <w:rFonts w:ascii="Calibri"/>
                          <w:u w:val="single"/>
                        </w:rPr>
                        <w:tab/>
                      </w:r>
                    </w:p>
                  </w:txbxContent>
                </v:textbox>
                <w10:anchorlock/>
              </v:shape>
            </w:pict>
          </mc:Fallback>
        </mc:AlternateContent>
      </w:r>
    </w:p>
    <w:p w14:paraId="2636C166" w14:textId="4FA19E03" w:rsidR="00577A7D" w:rsidRDefault="00BF45C8" w:rsidP="00714B3D">
      <w:pPr>
        <w:pStyle w:val="BodyText"/>
        <w:ind w:left="-8"/>
        <w:rPr>
          <w:b/>
        </w:rPr>
      </w:pPr>
      <w:r>
        <w:t>Local</w:t>
      </w:r>
      <w:r>
        <w:rPr>
          <w:spacing w:val="-5"/>
        </w:rPr>
        <w:t xml:space="preserve"> </w:t>
      </w:r>
      <w:r>
        <w:t>Unit</w:t>
      </w:r>
      <w:r>
        <w:rPr>
          <w:spacing w:val="-2"/>
        </w:rPr>
        <w:t xml:space="preserve"> </w:t>
      </w:r>
      <w:r>
        <w:t>Bylaws</w:t>
      </w:r>
      <w:r>
        <w:rPr>
          <w:spacing w:val="-2"/>
        </w:rPr>
        <w:t xml:space="preserve"> Format</w:t>
      </w:r>
      <w:r>
        <w:tab/>
        <w:t>Page</w:t>
      </w:r>
      <w:r>
        <w:rPr>
          <w:spacing w:val="-3"/>
        </w:rPr>
        <w:t xml:space="preserve"> </w:t>
      </w:r>
      <w:r>
        <w:rPr>
          <w:b/>
        </w:rPr>
        <w:t>1</w:t>
      </w:r>
      <w:r>
        <w:rPr>
          <w:b/>
          <w:spacing w:val="-1"/>
        </w:rPr>
        <w:t xml:space="preserve"> </w:t>
      </w:r>
      <w:r>
        <w:t>of</w:t>
      </w:r>
      <w:r>
        <w:rPr>
          <w:spacing w:val="-5"/>
        </w:rPr>
        <w:t xml:space="preserve"> </w:t>
      </w:r>
      <w:r>
        <w:rPr>
          <w:b/>
          <w:spacing w:val="-5"/>
        </w:rPr>
        <w:t>12</w:t>
      </w:r>
    </w:p>
    <w:p w14:paraId="79ACC9F5" w14:textId="77777777" w:rsidR="00714B3D" w:rsidRDefault="00714B3D">
      <w:pPr>
        <w:pStyle w:val="Heading1"/>
        <w:tabs>
          <w:tab w:val="left" w:pos="2573"/>
        </w:tabs>
        <w:spacing w:before="79"/>
        <w:ind w:right="356"/>
        <w:rPr>
          <w:u w:val="single"/>
        </w:rPr>
      </w:pPr>
    </w:p>
    <w:p w14:paraId="711BB953" w14:textId="77777777" w:rsidR="00714B3D" w:rsidRDefault="00714B3D">
      <w:pPr>
        <w:pStyle w:val="Heading1"/>
        <w:tabs>
          <w:tab w:val="left" w:pos="2573"/>
        </w:tabs>
        <w:spacing w:before="79"/>
        <w:ind w:right="356"/>
        <w:rPr>
          <w:u w:val="single"/>
        </w:rPr>
      </w:pPr>
    </w:p>
    <w:p w14:paraId="0AFA07E1" w14:textId="29D525E6" w:rsidR="00577A7D" w:rsidRDefault="00BF45C8">
      <w:pPr>
        <w:pStyle w:val="Heading1"/>
        <w:tabs>
          <w:tab w:val="left" w:pos="2573"/>
        </w:tabs>
        <w:spacing w:before="79"/>
        <w:ind w:right="356"/>
      </w:pPr>
      <w:r>
        <w:rPr>
          <w:u w:val="single"/>
        </w:rPr>
        <w:tab/>
      </w:r>
      <w:r>
        <w:t>PTA</w:t>
      </w:r>
      <w:r>
        <w:rPr>
          <w:spacing w:val="-6"/>
        </w:rPr>
        <w:t xml:space="preserve"> </w:t>
      </w:r>
      <w:r>
        <w:rPr>
          <w:spacing w:val="-2"/>
        </w:rPr>
        <w:t>BYLAWS</w:t>
      </w:r>
    </w:p>
    <w:p w14:paraId="350CFF6E" w14:textId="77777777" w:rsidR="00577A7D" w:rsidRDefault="00577A7D">
      <w:pPr>
        <w:pStyle w:val="BodyText"/>
        <w:rPr>
          <w:b/>
        </w:rPr>
      </w:pPr>
    </w:p>
    <w:p w14:paraId="4EAFFDBF" w14:textId="77777777" w:rsidR="00577A7D" w:rsidRDefault="00577A7D">
      <w:pPr>
        <w:pStyle w:val="BodyText"/>
        <w:spacing w:before="72"/>
        <w:rPr>
          <w:b/>
        </w:rPr>
      </w:pPr>
    </w:p>
    <w:p w14:paraId="50A6599C" w14:textId="77777777" w:rsidR="00577A7D" w:rsidRDefault="00BF45C8">
      <w:pPr>
        <w:ind w:right="351"/>
        <w:jc w:val="center"/>
        <w:rPr>
          <w:b/>
          <w:sz w:val="24"/>
        </w:rPr>
      </w:pPr>
      <w:r>
        <w:rPr>
          <w:b/>
          <w:sz w:val="24"/>
        </w:rPr>
        <w:t>#</w:t>
      </w:r>
      <w:r>
        <w:rPr>
          <w:b/>
          <w:spacing w:val="-1"/>
          <w:sz w:val="24"/>
        </w:rPr>
        <w:t xml:space="preserve"> </w:t>
      </w:r>
      <w:r>
        <w:rPr>
          <w:b/>
          <w:sz w:val="24"/>
        </w:rPr>
        <w:t>ARTICLE</w:t>
      </w:r>
      <w:r>
        <w:rPr>
          <w:b/>
          <w:spacing w:val="1"/>
          <w:sz w:val="24"/>
        </w:rPr>
        <w:t xml:space="preserve"> </w:t>
      </w:r>
      <w:r>
        <w:rPr>
          <w:b/>
          <w:sz w:val="24"/>
        </w:rPr>
        <w:t>I:</w:t>
      </w:r>
      <w:r>
        <w:rPr>
          <w:b/>
          <w:spacing w:val="-1"/>
          <w:sz w:val="24"/>
        </w:rPr>
        <w:t xml:space="preserve"> </w:t>
      </w:r>
      <w:r>
        <w:rPr>
          <w:b/>
          <w:spacing w:val="-4"/>
          <w:sz w:val="24"/>
        </w:rPr>
        <w:t>NAME</w:t>
      </w:r>
    </w:p>
    <w:p w14:paraId="18C88B9E" w14:textId="77777777" w:rsidR="00577A7D" w:rsidRDefault="00BF45C8">
      <w:pPr>
        <w:pStyle w:val="BodyText"/>
        <w:tabs>
          <w:tab w:val="left" w:pos="2145"/>
          <w:tab w:val="left" w:pos="5734"/>
          <w:tab w:val="left" w:pos="6716"/>
        </w:tabs>
        <w:spacing w:before="272"/>
        <w:ind w:right="742"/>
      </w:pPr>
      <w:r>
        <w:t>The name of this organization is</w:t>
      </w:r>
      <w:r>
        <w:rPr>
          <w:u w:val="single"/>
        </w:rPr>
        <w:tab/>
      </w:r>
      <w:r>
        <w:t>Parent Teacher (</w:t>
      </w:r>
      <w:r>
        <w:rPr>
          <w:i/>
        </w:rPr>
        <w:t>Student</w:t>
      </w:r>
      <w:r>
        <w:t xml:space="preserve">) </w:t>
      </w:r>
      <w:r>
        <w:rPr>
          <w:spacing w:val="-2"/>
        </w:rPr>
        <w:t>Association,</w:t>
      </w:r>
      <w:r>
        <w:rPr>
          <w:u w:val="single"/>
        </w:rPr>
        <w:tab/>
      </w:r>
      <w:r>
        <w:rPr>
          <w:spacing w:val="-2"/>
        </w:rPr>
        <w:t>(</w:t>
      </w:r>
      <w:r>
        <w:rPr>
          <w:i/>
          <w:spacing w:val="-2"/>
        </w:rPr>
        <w:t>PTA</w:t>
      </w:r>
      <w:r>
        <w:rPr>
          <w:spacing w:val="-2"/>
        </w:rPr>
        <w:t>/</w:t>
      </w:r>
      <w:r>
        <w:rPr>
          <w:i/>
          <w:spacing w:val="-2"/>
        </w:rPr>
        <w:t>PTSA</w:t>
      </w:r>
      <w:r>
        <w:rPr>
          <w:spacing w:val="-2"/>
        </w:rPr>
        <w:t>),</w:t>
      </w:r>
      <w:r>
        <w:rPr>
          <w:u w:val="single"/>
        </w:rPr>
        <w:tab/>
      </w:r>
      <w:r>
        <w:rPr>
          <w:u w:val="single"/>
        </w:rPr>
        <w:tab/>
      </w:r>
      <w:r>
        <w:t>,</w:t>
      </w:r>
      <w:r>
        <w:rPr>
          <w:spacing w:val="-15"/>
        </w:rPr>
        <w:t xml:space="preserve"> </w:t>
      </w:r>
      <w:r>
        <w:t>Tennessee,</w:t>
      </w:r>
      <w:r>
        <w:rPr>
          <w:spacing w:val="-15"/>
        </w:rPr>
        <w:t xml:space="preserve"> </w:t>
      </w:r>
      <w:r>
        <w:t>hereinafter referred to as “this local unit”. It is a local PTA/PTSA organized under the authority of the Tennessee Congress of Parents and Teachers (Tennessee PTA), a branch of the National Congress of Parents and Teachers (National PTA).</w:t>
      </w:r>
    </w:p>
    <w:p w14:paraId="60A0ECFC" w14:textId="77777777" w:rsidR="00577A7D" w:rsidRDefault="00577A7D">
      <w:pPr>
        <w:pStyle w:val="BodyText"/>
        <w:spacing w:before="16"/>
      </w:pPr>
    </w:p>
    <w:p w14:paraId="18B06F6B" w14:textId="77777777" w:rsidR="00577A7D" w:rsidRDefault="00BF45C8">
      <w:pPr>
        <w:pStyle w:val="Heading1"/>
        <w:ind w:right="355"/>
      </w:pPr>
      <w:r>
        <w:t>#</w:t>
      </w:r>
      <w:r>
        <w:rPr>
          <w:spacing w:val="-1"/>
        </w:rPr>
        <w:t xml:space="preserve"> </w:t>
      </w:r>
      <w:r>
        <w:t>ARTICLE</w:t>
      </w:r>
      <w:r>
        <w:rPr>
          <w:spacing w:val="1"/>
        </w:rPr>
        <w:t xml:space="preserve"> </w:t>
      </w:r>
      <w:r>
        <w:t xml:space="preserve">II: </w:t>
      </w:r>
      <w:r>
        <w:rPr>
          <w:spacing w:val="-2"/>
        </w:rPr>
        <w:t>PURPOSES</w:t>
      </w:r>
    </w:p>
    <w:p w14:paraId="43AF169D" w14:textId="77777777" w:rsidR="00577A7D" w:rsidRDefault="00BF45C8">
      <w:pPr>
        <w:pStyle w:val="BodyText"/>
        <w:spacing w:before="272"/>
        <w:ind w:right="743"/>
      </w:pPr>
      <w:r>
        <w:rPr>
          <w:b/>
        </w:rPr>
        <w:t>Section</w:t>
      </w:r>
      <w:r>
        <w:rPr>
          <w:b/>
          <w:spacing w:val="-3"/>
        </w:rPr>
        <w:t xml:space="preserve"> </w:t>
      </w:r>
      <w:r>
        <w:rPr>
          <w:b/>
        </w:rPr>
        <w:t>1.</w:t>
      </w:r>
      <w:r>
        <w:rPr>
          <w:b/>
          <w:spacing w:val="-3"/>
        </w:rPr>
        <w:t xml:space="preserve"> </w:t>
      </w:r>
      <w:r>
        <w:t>The</w:t>
      </w:r>
      <w:r>
        <w:rPr>
          <w:spacing w:val="-5"/>
        </w:rPr>
        <w:t xml:space="preserve"> </w:t>
      </w:r>
      <w:r>
        <w:t>Purposes</w:t>
      </w:r>
      <w:r>
        <w:rPr>
          <w:spacing w:val="-1"/>
        </w:rPr>
        <w:t xml:space="preserve"> </w:t>
      </w:r>
      <w:r>
        <w:t>of</w:t>
      </w:r>
      <w:r>
        <w:rPr>
          <w:spacing w:val="-3"/>
        </w:rPr>
        <w:t xml:space="preserve"> </w:t>
      </w:r>
      <w:r>
        <w:t>this</w:t>
      </w:r>
      <w:r>
        <w:rPr>
          <w:spacing w:val="-3"/>
        </w:rPr>
        <w:t xml:space="preserve"> </w:t>
      </w:r>
      <w:r>
        <w:t>local</w:t>
      </w:r>
      <w:r>
        <w:rPr>
          <w:spacing w:val="-3"/>
        </w:rPr>
        <w:t xml:space="preserve"> </w:t>
      </w:r>
      <w:r>
        <w:t>unit,</w:t>
      </w:r>
      <w:r>
        <w:rPr>
          <w:spacing w:val="-3"/>
        </w:rPr>
        <w:t xml:space="preserve"> </w:t>
      </w:r>
      <w:r>
        <w:t>in</w:t>
      </w:r>
      <w:r>
        <w:rPr>
          <w:spacing w:val="-3"/>
        </w:rPr>
        <w:t xml:space="preserve"> </w:t>
      </w:r>
      <w:r>
        <w:t>common</w:t>
      </w:r>
      <w:r>
        <w:rPr>
          <w:spacing w:val="-3"/>
        </w:rPr>
        <w:t xml:space="preserve"> </w:t>
      </w:r>
      <w:r>
        <w:t>with</w:t>
      </w:r>
      <w:r>
        <w:rPr>
          <w:spacing w:val="-3"/>
        </w:rPr>
        <w:t xml:space="preserve"> </w:t>
      </w:r>
      <w:r>
        <w:t>those</w:t>
      </w:r>
      <w:r>
        <w:rPr>
          <w:spacing w:val="-4"/>
        </w:rPr>
        <w:t xml:space="preserve"> </w:t>
      </w:r>
      <w:r>
        <w:t>of</w:t>
      </w:r>
      <w:r>
        <w:rPr>
          <w:spacing w:val="-3"/>
        </w:rPr>
        <w:t xml:space="preserve"> </w:t>
      </w:r>
      <w:r>
        <w:t>Tennessee</w:t>
      </w:r>
      <w:r>
        <w:rPr>
          <w:spacing w:val="-5"/>
        </w:rPr>
        <w:t xml:space="preserve"> </w:t>
      </w:r>
      <w:r>
        <w:t>PTA</w:t>
      </w:r>
      <w:r>
        <w:rPr>
          <w:spacing w:val="-4"/>
        </w:rPr>
        <w:t xml:space="preserve"> </w:t>
      </w:r>
      <w:r>
        <w:t>and National PTA, are:</w:t>
      </w:r>
    </w:p>
    <w:p w14:paraId="2F036E76" w14:textId="77777777" w:rsidR="00577A7D" w:rsidRDefault="00BF45C8">
      <w:pPr>
        <w:pStyle w:val="ListParagraph"/>
        <w:numPr>
          <w:ilvl w:val="0"/>
          <w:numId w:val="16"/>
        </w:numPr>
        <w:tabs>
          <w:tab w:val="left" w:pos="720"/>
        </w:tabs>
        <w:spacing w:before="7" w:line="232" w:lineRule="auto"/>
        <w:ind w:right="814"/>
        <w:rPr>
          <w:sz w:val="23"/>
        </w:rPr>
      </w:pPr>
      <w:r>
        <w:rPr>
          <w:sz w:val="23"/>
        </w:rPr>
        <w:t>To</w:t>
      </w:r>
      <w:r>
        <w:rPr>
          <w:spacing w:val="-5"/>
          <w:sz w:val="23"/>
        </w:rPr>
        <w:t xml:space="preserve"> </w:t>
      </w:r>
      <w:r>
        <w:rPr>
          <w:sz w:val="23"/>
        </w:rPr>
        <w:t>promote</w:t>
      </w:r>
      <w:r>
        <w:rPr>
          <w:spacing w:val="-6"/>
          <w:sz w:val="23"/>
        </w:rPr>
        <w:t xml:space="preserve"> </w:t>
      </w:r>
      <w:r>
        <w:rPr>
          <w:sz w:val="23"/>
        </w:rPr>
        <w:t>the</w:t>
      </w:r>
      <w:r>
        <w:rPr>
          <w:spacing w:val="-4"/>
          <w:sz w:val="23"/>
        </w:rPr>
        <w:t xml:space="preserve"> </w:t>
      </w:r>
      <w:r>
        <w:rPr>
          <w:sz w:val="23"/>
        </w:rPr>
        <w:t>welfare</w:t>
      </w:r>
      <w:r>
        <w:rPr>
          <w:spacing w:val="-2"/>
          <w:sz w:val="23"/>
        </w:rPr>
        <w:t xml:space="preserve"> </w:t>
      </w:r>
      <w:r>
        <w:rPr>
          <w:sz w:val="23"/>
        </w:rPr>
        <w:t>of</w:t>
      </w:r>
      <w:r>
        <w:rPr>
          <w:spacing w:val="-10"/>
          <w:sz w:val="23"/>
        </w:rPr>
        <w:t xml:space="preserve"> </w:t>
      </w:r>
      <w:r>
        <w:rPr>
          <w:sz w:val="23"/>
        </w:rPr>
        <w:t>children</w:t>
      </w:r>
      <w:r>
        <w:rPr>
          <w:spacing w:val="-6"/>
          <w:sz w:val="23"/>
        </w:rPr>
        <w:t xml:space="preserve"> </w:t>
      </w:r>
      <w:r>
        <w:rPr>
          <w:sz w:val="23"/>
        </w:rPr>
        <w:t>and</w:t>
      </w:r>
      <w:r>
        <w:rPr>
          <w:spacing w:val="-2"/>
          <w:sz w:val="23"/>
        </w:rPr>
        <w:t xml:space="preserve"> </w:t>
      </w:r>
      <w:r>
        <w:rPr>
          <w:sz w:val="23"/>
        </w:rPr>
        <w:t>youth</w:t>
      </w:r>
      <w:r>
        <w:rPr>
          <w:spacing w:val="-7"/>
          <w:sz w:val="23"/>
        </w:rPr>
        <w:t xml:space="preserve"> </w:t>
      </w:r>
      <w:r>
        <w:rPr>
          <w:sz w:val="23"/>
        </w:rPr>
        <w:t>in</w:t>
      </w:r>
      <w:r>
        <w:rPr>
          <w:spacing w:val="-4"/>
          <w:sz w:val="23"/>
        </w:rPr>
        <w:t xml:space="preserve"> </w:t>
      </w:r>
      <w:r>
        <w:rPr>
          <w:sz w:val="23"/>
        </w:rPr>
        <w:t>home,</w:t>
      </w:r>
      <w:r>
        <w:rPr>
          <w:spacing w:val="-2"/>
          <w:sz w:val="23"/>
        </w:rPr>
        <w:t xml:space="preserve"> </w:t>
      </w:r>
      <w:r>
        <w:rPr>
          <w:sz w:val="23"/>
        </w:rPr>
        <w:t>school,</w:t>
      </w:r>
      <w:r>
        <w:rPr>
          <w:spacing w:val="-4"/>
          <w:sz w:val="23"/>
        </w:rPr>
        <w:t xml:space="preserve"> </w:t>
      </w:r>
      <w:r>
        <w:rPr>
          <w:sz w:val="23"/>
        </w:rPr>
        <w:t>community,</w:t>
      </w:r>
      <w:r>
        <w:rPr>
          <w:spacing w:val="-6"/>
          <w:sz w:val="23"/>
        </w:rPr>
        <w:t xml:space="preserve"> </w:t>
      </w:r>
      <w:r>
        <w:rPr>
          <w:sz w:val="23"/>
        </w:rPr>
        <w:t>and</w:t>
      </w:r>
      <w:r>
        <w:rPr>
          <w:spacing w:val="-1"/>
          <w:sz w:val="23"/>
        </w:rPr>
        <w:t xml:space="preserve"> </w:t>
      </w:r>
      <w:r>
        <w:rPr>
          <w:sz w:val="23"/>
        </w:rPr>
        <w:t>places</w:t>
      </w:r>
      <w:r>
        <w:rPr>
          <w:spacing w:val="-5"/>
          <w:sz w:val="23"/>
        </w:rPr>
        <w:t xml:space="preserve"> </w:t>
      </w:r>
      <w:r>
        <w:rPr>
          <w:sz w:val="23"/>
        </w:rPr>
        <w:t>of worship, and throughout the community;</w:t>
      </w:r>
    </w:p>
    <w:p w14:paraId="31B16E26" w14:textId="77777777" w:rsidR="00577A7D" w:rsidRDefault="00BF45C8">
      <w:pPr>
        <w:pStyle w:val="ListParagraph"/>
        <w:numPr>
          <w:ilvl w:val="0"/>
          <w:numId w:val="16"/>
        </w:numPr>
        <w:tabs>
          <w:tab w:val="left" w:pos="720"/>
        </w:tabs>
        <w:spacing w:before="4" w:line="274" w:lineRule="exact"/>
        <w:ind w:hanging="362"/>
        <w:rPr>
          <w:sz w:val="23"/>
        </w:rPr>
      </w:pPr>
      <w:r>
        <w:rPr>
          <w:sz w:val="23"/>
        </w:rPr>
        <w:t>To</w:t>
      </w:r>
      <w:r>
        <w:rPr>
          <w:spacing w:val="-4"/>
          <w:sz w:val="23"/>
        </w:rPr>
        <w:t xml:space="preserve"> </w:t>
      </w:r>
      <w:r>
        <w:rPr>
          <w:sz w:val="23"/>
        </w:rPr>
        <w:t>raise</w:t>
      </w:r>
      <w:r>
        <w:rPr>
          <w:spacing w:val="-5"/>
          <w:sz w:val="23"/>
        </w:rPr>
        <w:t xml:space="preserve"> </w:t>
      </w:r>
      <w:r>
        <w:rPr>
          <w:sz w:val="23"/>
        </w:rPr>
        <w:t>the</w:t>
      </w:r>
      <w:r>
        <w:rPr>
          <w:spacing w:val="-2"/>
          <w:sz w:val="23"/>
        </w:rPr>
        <w:t xml:space="preserve"> </w:t>
      </w:r>
      <w:r>
        <w:rPr>
          <w:sz w:val="23"/>
        </w:rPr>
        <w:t>standards</w:t>
      </w:r>
      <w:r>
        <w:rPr>
          <w:spacing w:val="-6"/>
          <w:sz w:val="23"/>
        </w:rPr>
        <w:t xml:space="preserve"> </w:t>
      </w:r>
      <w:r>
        <w:rPr>
          <w:sz w:val="23"/>
        </w:rPr>
        <w:t>of</w:t>
      </w:r>
      <w:r>
        <w:rPr>
          <w:spacing w:val="-4"/>
          <w:sz w:val="23"/>
        </w:rPr>
        <w:t xml:space="preserve"> </w:t>
      </w:r>
      <w:r>
        <w:rPr>
          <w:sz w:val="23"/>
        </w:rPr>
        <w:t>home</w:t>
      </w:r>
      <w:r>
        <w:rPr>
          <w:spacing w:val="-2"/>
          <w:sz w:val="23"/>
        </w:rPr>
        <w:t xml:space="preserve"> </w:t>
      </w:r>
      <w:r>
        <w:rPr>
          <w:spacing w:val="-4"/>
          <w:sz w:val="23"/>
        </w:rPr>
        <w:t>life;</w:t>
      </w:r>
    </w:p>
    <w:p w14:paraId="7EDB7401" w14:textId="77777777" w:rsidR="00577A7D" w:rsidRDefault="00BF45C8">
      <w:pPr>
        <w:pStyle w:val="ListParagraph"/>
        <w:numPr>
          <w:ilvl w:val="0"/>
          <w:numId w:val="16"/>
        </w:numPr>
        <w:tabs>
          <w:tab w:val="left" w:pos="720"/>
        </w:tabs>
        <w:spacing w:before="2" w:line="235" w:lineRule="auto"/>
        <w:ind w:right="867"/>
        <w:rPr>
          <w:sz w:val="23"/>
        </w:rPr>
      </w:pPr>
      <w:r>
        <w:rPr>
          <w:sz w:val="23"/>
        </w:rPr>
        <w:t>To</w:t>
      </w:r>
      <w:r>
        <w:rPr>
          <w:spacing w:val="-3"/>
          <w:sz w:val="23"/>
        </w:rPr>
        <w:t xml:space="preserve"> </w:t>
      </w:r>
      <w:r>
        <w:rPr>
          <w:sz w:val="23"/>
        </w:rPr>
        <w:t>advocate</w:t>
      </w:r>
      <w:r>
        <w:rPr>
          <w:spacing w:val="-3"/>
          <w:sz w:val="23"/>
        </w:rPr>
        <w:t xml:space="preserve"> </w:t>
      </w:r>
      <w:r>
        <w:rPr>
          <w:sz w:val="23"/>
        </w:rPr>
        <w:t>for</w:t>
      </w:r>
      <w:r>
        <w:rPr>
          <w:spacing w:val="-3"/>
          <w:sz w:val="23"/>
        </w:rPr>
        <w:t xml:space="preserve"> </w:t>
      </w:r>
      <w:r>
        <w:rPr>
          <w:sz w:val="23"/>
        </w:rPr>
        <w:t>laws</w:t>
      </w:r>
      <w:r>
        <w:rPr>
          <w:spacing w:val="-4"/>
          <w:sz w:val="23"/>
        </w:rPr>
        <w:t xml:space="preserve"> </w:t>
      </w:r>
      <w:r>
        <w:rPr>
          <w:sz w:val="23"/>
        </w:rPr>
        <w:t>that</w:t>
      </w:r>
      <w:r>
        <w:rPr>
          <w:spacing w:val="-5"/>
          <w:sz w:val="23"/>
        </w:rPr>
        <w:t xml:space="preserve"> </w:t>
      </w:r>
      <w:r>
        <w:rPr>
          <w:sz w:val="23"/>
        </w:rPr>
        <w:t>further</w:t>
      </w:r>
      <w:r>
        <w:rPr>
          <w:spacing w:val="-3"/>
          <w:sz w:val="23"/>
        </w:rPr>
        <w:t xml:space="preserve"> </w:t>
      </w:r>
      <w:r>
        <w:rPr>
          <w:sz w:val="23"/>
        </w:rPr>
        <w:t>the</w:t>
      </w:r>
      <w:r>
        <w:rPr>
          <w:spacing w:val="-5"/>
          <w:sz w:val="23"/>
        </w:rPr>
        <w:t xml:space="preserve"> </w:t>
      </w:r>
      <w:r>
        <w:rPr>
          <w:sz w:val="23"/>
        </w:rPr>
        <w:t>education,</w:t>
      </w:r>
      <w:r>
        <w:rPr>
          <w:spacing w:val="-3"/>
          <w:sz w:val="23"/>
        </w:rPr>
        <w:t xml:space="preserve"> </w:t>
      </w:r>
      <w:r>
        <w:rPr>
          <w:sz w:val="23"/>
        </w:rPr>
        <w:t>physical</w:t>
      </w:r>
      <w:r>
        <w:rPr>
          <w:spacing w:val="-5"/>
          <w:sz w:val="23"/>
        </w:rPr>
        <w:t xml:space="preserve"> </w:t>
      </w:r>
      <w:r>
        <w:rPr>
          <w:sz w:val="23"/>
        </w:rPr>
        <w:t>and</w:t>
      </w:r>
      <w:r>
        <w:rPr>
          <w:spacing w:val="-6"/>
          <w:sz w:val="23"/>
        </w:rPr>
        <w:t xml:space="preserve"> </w:t>
      </w:r>
      <w:r>
        <w:rPr>
          <w:sz w:val="23"/>
        </w:rPr>
        <w:t>mental</w:t>
      </w:r>
      <w:r>
        <w:rPr>
          <w:spacing w:val="-3"/>
          <w:sz w:val="23"/>
        </w:rPr>
        <w:t xml:space="preserve"> </w:t>
      </w:r>
      <w:r>
        <w:rPr>
          <w:sz w:val="23"/>
        </w:rPr>
        <w:t>health,</w:t>
      </w:r>
      <w:r>
        <w:rPr>
          <w:spacing w:val="-3"/>
          <w:sz w:val="23"/>
        </w:rPr>
        <w:t xml:space="preserve"> </w:t>
      </w:r>
      <w:r>
        <w:rPr>
          <w:sz w:val="23"/>
        </w:rPr>
        <w:t>welfare,</w:t>
      </w:r>
      <w:r>
        <w:rPr>
          <w:spacing w:val="-3"/>
          <w:sz w:val="23"/>
        </w:rPr>
        <w:t xml:space="preserve"> </w:t>
      </w:r>
      <w:r>
        <w:rPr>
          <w:sz w:val="23"/>
        </w:rPr>
        <w:t>and safety of children and youth;</w:t>
      </w:r>
    </w:p>
    <w:p w14:paraId="43FE4027" w14:textId="77777777" w:rsidR="00577A7D" w:rsidRDefault="00BF45C8">
      <w:pPr>
        <w:pStyle w:val="ListParagraph"/>
        <w:numPr>
          <w:ilvl w:val="0"/>
          <w:numId w:val="16"/>
        </w:numPr>
        <w:tabs>
          <w:tab w:val="left" w:pos="720"/>
        </w:tabs>
        <w:spacing w:before="4" w:line="237" w:lineRule="auto"/>
        <w:ind w:right="629"/>
        <w:rPr>
          <w:sz w:val="23"/>
        </w:rPr>
      </w:pPr>
      <w:r>
        <w:rPr>
          <w:sz w:val="23"/>
        </w:rPr>
        <w:t>To</w:t>
      </w:r>
      <w:r>
        <w:rPr>
          <w:spacing w:val="-5"/>
          <w:sz w:val="23"/>
        </w:rPr>
        <w:t xml:space="preserve"> </w:t>
      </w:r>
      <w:r>
        <w:rPr>
          <w:sz w:val="23"/>
        </w:rPr>
        <w:t>promote</w:t>
      </w:r>
      <w:r>
        <w:rPr>
          <w:spacing w:val="-6"/>
          <w:sz w:val="23"/>
        </w:rPr>
        <w:t xml:space="preserve"> </w:t>
      </w:r>
      <w:r>
        <w:rPr>
          <w:sz w:val="23"/>
        </w:rPr>
        <w:t>the</w:t>
      </w:r>
      <w:r>
        <w:rPr>
          <w:spacing w:val="-6"/>
          <w:sz w:val="23"/>
        </w:rPr>
        <w:t xml:space="preserve"> </w:t>
      </w:r>
      <w:r>
        <w:rPr>
          <w:sz w:val="23"/>
        </w:rPr>
        <w:t>collaboration</w:t>
      </w:r>
      <w:r>
        <w:rPr>
          <w:spacing w:val="-2"/>
          <w:sz w:val="23"/>
        </w:rPr>
        <w:t xml:space="preserve"> </w:t>
      </w:r>
      <w:r>
        <w:rPr>
          <w:sz w:val="23"/>
        </w:rPr>
        <w:t>and</w:t>
      </w:r>
      <w:r>
        <w:rPr>
          <w:spacing w:val="-9"/>
          <w:sz w:val="23"/>
        </w:rPr>
        <w:t xml:space="preserve"> </w:t>
      </w:r>
      <w:r>
        <w:rPr>
          <w:sz w:val="23"/>
        </w:rPr>
        <w:t>engagement</w:t>
      </w:r>
      <w:r>
        <w:rPr>
          <w:spacing w:val="-3"/>
          <w:sz w:val="23"/>
        </w:rPr>
        <w:t xml:space="preserve"> </w:t>
      </w:r>
      <w:r>
        <w:rPr>
          <w:sz w:val="23"/>
        </w:rPr>
        <w:t>of</w:t>
      </w:r>
      <w:r>
        <w:rPr>
          <w:spacing w:val="-9"/>
          <w:sz w:val="23"/>
        </w:rPr>
        <w:t xml:space="preserve"> </w:t>
      </w:r>
      <w:r>
        <w:rPr>
          <w:sz w:val="23"/>
        </w:rPr>
        <w:t>families</w:t>
      </w:r>
      <w:r>
        <w:rPr>
          <w:spacing w:val="-4"/>
          <w:sz w:val="23"/>
        </w:rPr>
        <w:t xml:space="preserve"> </w:t>
      </w:r>
      <w:r>
        <w:rPr>
          <w:sz w:val="23"/>
        </w:rPr>
        <w:t>and</w:t>
      </w:r>
      <w:r>
        <w:rPr>
          <w:spacing w:val="-7"/>
          <w:sz w:val="23"/>
        </w:rPr>
        <w:t xml:space="preserve"> </w:t>
      </w:r>
      <w:r>
        <w:rPr>
          <w:sz w:val="23"/>
        </w:rPr>
        <w:t>educators</w:t>
      </w:r>
      <w:r>
        <w:rPr>
          <w:spacing w:val="-5"/>
          <w:sz w:val="23"/>
        </w:rPr>
        <w:t xml:space="preserve"> </w:t>
      </w:r>
      <w:r>
        <w:rPr>
          <w:sz w:val="23"/>
        </w:rPr>
        <w:t>in</w:t>
      </w:r>
      <w:r>
        <w:rPr>
          <w:spacing w:val="-5"/>
          <w:sz w:val="23"/>
        </w:rPr>
        <w:t xml:space="preserve"> </w:t>
      </w:r>
      <w:r>
        <w:rPr>
          <w:sz w:val="23"/>
        </w:rPr>
        <w:t>the</w:t>
      </w:r>
      <w:r>
        <w:rPr>
          <w:spacing w:val="-5"/>
          <w:sz w:val="23"/>
        </w:rPr>
        <w:t xml:space="preserve"> </w:t>
      </w:r>
      <w:r>
        <w:rPr>
          <w:sz w:val="23"/>
        </w:rPr>
        <w:t>education</w:t>
      </w:r>
      <w:r>
        <w:rPr>
          <w:spacing w:val="-4"/>
          <w:sz w:val="23"/>
        </w:rPr>
        <w:t xml:space="preserve"> </w:t>
      </w:r>
      <w:r>
        <w:rPr>
          <w:sz w:val="23"/>
        </w:rPr>
        <w:t>of children and youth;</w:t>
      </w:r>
    </w:p>
    <w:p w14:paraId="0BEFE054" w14:textId="77777777" w:rsidR="00577A7D" w:rsidRDefault="00BF45C8">
      <w:pPr>
        <w:pStyle w:val="ListParagraph"/>
        <w:numPr>
          <w:ilvl w:val="0"/>
          <w:numId w:val="16"/>
        </w:numPr>
        <w:tabs>
          <w:tab w:val="left" w:pos="720"/>
        </w:tabs>
        <w:spacing w:before="5" w:line="235" w:lineRule="auto"/>
        <w:ind w:right="463"/>
        <w:rPr>
          <w:sz w:val="23"/>
        </w:rPr>
      </w:pPr>
      <w:r>
        <w:rPr>
          <w:sz w:val="23"/>
        </w:rPr>
        <w:t>To</w:t>
      </w:r>
      <w:r>
        <w:rPr>
          <w:spacing w:val="-3"/>
          <w:sz w:val="23"/>
        </w:rPr>
        <w:t xml:space="preserve"> </w:t>
      </w:r>
      <w:r>
        <w:rPr>
          <w:sz w:val="23"/>
        </w:rPr>
        <w:t>engage</w:t>
      </w:r>
      <w:r>
        <w:rPr>
          <w:spacing w:val="-3"/>
          <w:sz w:val="23"/>
        </w:rPr>
        <w:t xml:space="preserve"> </w:t>
      </w:r>
      <w:r>
        <w:rPr>
          <w:sz w:val="23"/>
        </w:rPr>
        <w:t>the</w:t>
      </w:r>
      <w:r>
        <w:rPr>
          <w:spacing w:val="-3"/>
          <w:sz w:val="23"/>
        </w:rPr>
        <w:t xml:space="preserve"> </w:t>
      </w:r>
      <w:r>
        <w:rPr>
          <w:sz w:val="23"/>
        </w:rPr>
        <w:t>public</w:t>
      </w:r>
      <w:r>
        <w:rPr>
          <w:spacing w:val="-3"/>
          <w:sz w:val="23"/>
        </w:rPr>
        <w:t xml:space="preserve"> </w:t>
      </w:r>
      <w:r>
        <w:rPr>
          <w:sz w:val="23"/>
        </w:rPr>
        <w:t>in</w:t>
      </w:r>
      <w:r>
        <w:rPr>
          <w:spacing w:val="-3"/>
          <w:sz w:val="23"/>
        </w:rPr>
        <w:t xml:space="preserve"> </w:t>
      </w:r>
      <w:r>
        <w:rPr>
          <w:sz w:val="23"/>
        </w:rPr>
        <w:t>united</w:t>
      </w:r>
      <w:r>
        <w:rPr>
          <w:spacing w:val="-6"/>
          <w:sz w:val="23"/>
        </w:rPr>
        <w:t xml:space="preserve"> </w:t>
      </w:r>
      <w:r>
        <w:rPr>
          <w:sz w:val="23"/>
        </w:rPr>
        <w:t>efforts</w:t>
      </w:r>
      <w:r>
        <w:rPr>
          <w:spacing w:val="-4"/>
          <w:sz w:val="23"/>
        </w:rPr>
        <w:t xml:space="preserve"> </w:t>
      </w:r>
      <w:r>
        <w:rPr>
          <w:sz w:val="23"/>
        </w:rPr>
        <w:t>to</w:t>
      </w:r>
      <w:r>
        <w:rPr>
          <w:spacing w:val="-3"/>
          <w:sz w:val="23"/>
        </w:rPr>
        <w:t xml:space="preserve"> </w:t>
      </w:r>
      <w:r>
        <w:rPr>
          <w:sz w:val="23"/>
        </w:rPr>
        <w:t>secure</w:t>
      </w:r>
      <w:r>
        <w:rPr>
          <w:spacing w:val="-3"/>
          <w:sz w:val="23"/>
        </w:rPr>
        <w:t xml:space="preserve"> </w:t>
      </w:r>
      <w:r>
        <w:rPr>
          <w:sz w:val="23"/>
        </w:rPr>
        <w:t>the</w:t>
      </w:r>
      <w:r>
        <w:rPr>
          <w:spacing w:val="-5"/>
          <w:sz w:val="23"/>
        </w:rPr>
        <w:t xml:space="preserve"> </w:t>
      </w:r>
      <w:r>
        <w:rPr>
          <w:sz w:val="23"/>
        </w:rPr>
        <w:t>physical,</w:t>
      </w:r>
      <w:r>
        <w:rPr>
          <w:spacing w:val="-3"/>
          <w:sz w:val="23"/>
        </w:rPr>
        <w:t xml:space="preserve"> </w:t>
      </w:r>
      <w:r>
        <w:rPr>
          <w:sz w:val="23"/>
        </w:rPr>
        <w:t>mental</w:t>
      </w:r>
      <w:r>
        <w:rPr>
          <w:spacing w:val="-3"/>
          <w:sz w:val="23"/>
        </w:rPr>
        <w:t xml:space="preserve"> </w:t>
      </w:r>
      <w:r>
        <w:rPr>
          <w:sz w:val="23"/>
        </w:rPr>
        <w:t>emotional,</w:t>
      </w:r>
      <w:r>
        <w:rPr>
          <w:spacing w:val="-3"/>
          <w:sz w:val="23"/>
        </w:rPr>
        <w:t xml:space="preserve"> </w:t>
      </w:r>
      <w:r>
        <w:rPr>
          <w:sz w:val="23"/>
        </w:rPr>
        <w:t>spiritual,</w:t>
      </w:r>
      <w:r>
        <w:rPr>
          <w:spacing w:val="-6"/>
          <w:sz w:val="23"/>
        </w:rPr>
        <w:t xml:space="preserve"> </w:t>
      </w:r>
      <w:r>
        <w:rPr>
          <w:sz w:val="23"/>
        </w:rPr>
        <w:t>and social well-being of all children and youth; and,</w:t>
      </w:r>
    </w:p>
    <w:p w14:paraId="0C7DA6EC" w14:textId="77777777" w:rsidR="00577A7D" w:rsidRDefault="00BF45C8">
      <w:pPr>
        <w:pStyle w:val="ListParagraph"/>
        <w:numPr>
          <w:ilvl w:val="0"/>
          <w:numId w:val="16"/>
        </w:numPr>
        <w:tabs>
          <w:tab w:val="left" w:pos="720"/>
        </w:tabs>
        <w:spacing w:before="1"/>
        <w:ind w:hanging="362"/>
        <w:rPr>
          <w:sz w:val="23"/>
        </w:rPr>
      </w:pPr>
      <w:r>
        <w:rPr>
          <w:sz w:val="23"/>
        </w:rPr>
        <w:t>To</w:t>
      </w:r>
      <w:r>
        <w:rPr>
          <w:spacing w:val="-8"/>
          <w:sz w:val="23"/>
        </w:rPr>
        <w:t xml:space="preserve"> </w:t>
      </w:r>
      <w:r>
        <w:rPr>
          <w:sz w:val="23"/>
        </w:rPr>
        <w:t>advocate</w:t>
      </w:r>
      <w:r>
        <w:rPr>
          <w:spacing w:val="-3"/>
          <w:sz w:val="23"/>
        </w:rPr>
        <w:t xml:space="preserve"> </w:t>
      </w:r>
      <w:r>
        <w:rPr>
          <w:sz w:val="23"/>
        </w:rPr>
        <w:t>for</w:t>
      </w:r>
      <w:r>
        <w:rPr>
          <w:spacing w:val="-3"/>
          <w:sz w:val="23"/>
        </w:rPr>
        <w:t xml:space="preserve"> </w:t>
      </w:r>
      <w:r>
        <w:rPr>
          <w:sz w:val="23"/>
        </w:rPr>
        <w:t>fiscal</w:t>
      </w:r>
      <w:r>
        <w:rPr>
          <w:spacing w:val="-3"/>
          <w:sz w:val="23"/>
        </w:rPr>
        <w:t xml:space="preserve"> </w:t>
      </w:r>
      <w:r>
        <w:rPr>
          <w:sz w:val="23"/>
        </w:rPr>
        <w:t>responsibility</w:t>
      </w:r>
      <w:r>
        <w:rPr>
          <w:spacing w:val="-8"/>
          <w:sz w:val="23"/>
        </w:rPr>
        <w:t xml:space="preserve"> </w:t>
      </w:r>
      <w:r>
        <w:rPr>
          <w:sz w:val="23"/>
        </w:rPr>
        <w:t>regarding</w:t>
      </w:r>
      <w:r>
        <w:rPr>
          <w:spacing w:val="-5"/>
          <w:sz w:val="23"/>
        </w:rPr>
        <w:t xml:space="preserve"> </w:t>
      </w:r>
      <w:r>
        <w:rPr>
          <w:sz w:val="23"/>
        </w:rPr>
        <w:t>public</w:t>
      </w:r>
      <w:r>
        <w:rPr>
          <w:spacing w:val="-8"/>
          <w:sz w:val="23"/>
        </w:rPr>
        <w:t xml:space="preserve"> </w:t>
      </w:r>
      <w:r>
        <w:rPr>
          <w:sz w:val="23"/>
        </w:rPr>
        <w:t>tax</w:t>
      </w:r>
      <w:r>
        <w:rPr>
          <w:spacing w:val="-2"/>
          <w:sz w:val="23"/>
        </w:rPr>
        <w:t xml:space="preserve"> </w:t>
      </w:r>
      <w:r>
        <w:rPr>
          <w:sz w:val="23"/>
        </w:rPr>
        <w:t>dollars</w:t>
      </w:r>
      <w:r>
        <w:rPr>
          <w:spacing w:val="-8"/>
          <w:sz w:val="23"/>
        </w:rPr>
        <w:t xml:space="preserve"> </w:t>
      </w:r>
      <w:r>
        <w:rPr>
          <w:sz w:val="23"/>
        </w:rPr>
        <w:t>in</w:t>
      </w:r>
      <w:r>
        <w:rPr>
          <w:spacing w:val="-6"/>
          <w:sz w:val="23"/>
        </w:rPr>
        <w:t xml:space="preserve"> </w:t>
      </w:r>
      <w:r>
        <w:rPr>
          <w:sz w:val="23"/>
        </w:rPr>
        <w:t>public</w:t>
      </w:r>
      <w:r>
        <w:rPr>
          <w:spacing w:val="-6"/>
          <w:sz w:val="23"/>
        </w:rPr>
        <w:t xml:space="preserve"> </w:t>
      </w:r>
      <w:r>
        <w:rPr>
          <w:sz w:val="23"/>
        </w:rPr>
        <w:t>education</w:t>
      </w:r>
      <w:r>
        <w:rPr>
          <w:spacing w:val="-3"/>
          <w:sz w:val="23"/>
        </w:rPr>
        <w:t xml:space="preserve"> </w:t>
      </w:r>
      <w:r>
        <w:rPr>
          <w:spacing w:val="-2"/>
          <w:sz w:val="23"/>
        </w:rPr>
        <w:t>funding.</w:t>
      </w:r>
    </w:p>
    <w:p w14:paraId="4B796C3F" w14:textId="77777777" w:rsidR="00577A7D" w:rsidRDefault="00577A7D">
      <w:pPr>
        <w:pStyle w:val="BodyText"/>
        <w:spacing w:before="7"/>
        <w:rPr>
          <w:sz w:val="23"/>
        </w:rPr>
      </w:pPr>
    </w:p>
    <w:p w14:paraId="0C3A95CA" w14:textId="77777777" w:rsidR="00577A7D" w:rsidRDefault="00BF45C8">
      <w:pPr>
        <w:pStyle w:val="BodyText"/>
        <w:ind w:right="482"/>
      </w:pPr>
      <w:r>
        <w:rPr>
          <w:b/>
        </w:rPr>
        <w:t xml:space="preserve">Section 2. </w:t>
      </w:r>
      <w:r>
        <w:t>The Purposes of Tennessee PTA, National PTA and this local unit area promoted through</w:t>
      </w:r>
      <w:r>
        <w:rPr>
          <w:spacing w:val="-5"/>
        </w:rPr>
        <w:t xml:space="preserve"> </w:t>
      </w:r>
      <w:r>
        <w:t>an</w:t>
      </w:r>
      <w:r>
        <w:rPr>
          <w:spacing w:val="-4"/>
        </w:rPr>
        <w:t xml:space="preserve"> </w:t>
      </w:r>
      <w:r>
        <w:t>advocacy</w:t>
      </w:r>
      <w:r>
        <w:rPr>
          <w:spacing w:val="-11"/>
        </w:rPr>
        <w:t xml:space="preserve"> </w:t>
      </w:r>
      <w:r>
        <w:t>and</w:t>
      </w:r>
      <w:r>
        <w:rPr>
          <w:spacing w:val="-1"/>
        </w:rPr>
        <w:t xml:space="preserve"> </w:t>
      </w:r>
      <w:r>
        <w:t>educational</w:t>
      </w:r>
      <w:r>
        <w:rPr>
          <w:spacing w:val="-6"/>
        </w:rPr>
        <w:t xml:space="preserve"> </w:t>
      </w:r>
      <w:r>
        <w:t>program</w:t>
      </w:r>
      <w:r>
        <w:rPr>
          <w:spacing w:val="-3"/>
        </w:rPr>
        <w:t xml:space="preserve"> </w:t>
      </w:r>
      <w:r>
        <w:t>directed</w:t>
      </w:r>
      <w:r>
        <w:rPr>
          <w:spacing w:val="-4"/>
        </w:rPr>
        <w:t xml:space="preserve"> </w:t>
      </w:r>
      <w:r>
        <w:t>toward</w:t>
      </w:r>
      <w:r>
        <w:rPr>
          <w:spacing w:val="-8"/>
        </w:rPr>
        <w:t xml:space="preserve"> </w:t>
      </w:r>
      <w:r>
        <w:t>parents,</w:t>
      </w:r>
      <w:r>
        <w:rPr>
          <w:spacing w:val="-3"/>
        </w:rPr>
        <w:t xml:space="preserve"> </w:t>
      </w:r>
      <w:r>
        <w:t>teachers</w:t>
      </w:r>
      <w:r>
        <w:rPr>
          <w:spacing w:val="-5"/>
        </w:rPr>
        <w:t xml:space="preserve"> </w:t>
      </w:r>
      <w:r>
        <w:t>and</w:t>
      </w:r>
      <w:r>
        <w:rPr>
          <w:spacing w:val="-6"/>
        </w:rPr>
        <w:t xml:space="preserve"> </w:t>
      </w:r>
      <w:r>
        <w:t>the</w:t>
      </w:r>
      <w:r>
        <w:rPr>
          <w:spacing w:val="-5"/>
        </w:rPr>
        <w:t xml:space="preserve"> </w:t>
      </w:r>
      <w:r>
        <w:t>general public; are developed through conferences, committees, projects, and programs; and governed and qualified by the basic policies set forth in Article III.</w:t>
      </w:r>
    </w:p>
    <w:p w14:paraId="3E912540" w14:textId="77777777" w:rsidR="00577A7D" w:rsidRDefault="00577A7D">
      <w:pPr>
        <w:pStyle w:val="BodyText"/>
      </w:pPr>
    </w:p>
    <w:p w14:paraId="614ECAEF" w14:textId="77777777" w:rsidR="00577A7D" w:rsidRDefault="00BF45C8">
      <w:pPr>
        <w:pStyle w:val="BodyText"/>
      </w:pPr>
      <w:r>
        <w:rPr>
          <w:b/>
        </w:rPr>
        <w:t xml:space="preserve">Section 3. </w:t>
      </w:r>
      <w:r>
        <w:t>The association is organized exclusively for the charitable, scientific, literary, or educational</w:t>
      </w:r>
      <w:r>
        <w:rPr>
          <w:spacing w:val="-4"/>
        </w:rPr>
        <w:t xml:space="preserve"> </w:t>
      </w:r>
      <w:r>
        <w:t>purposes</w:t>
      </w:r>
      <w:r>
        <w:rPr>
          <w:spacing w:val="-4"/>
        </w:rPr>
        <w:t xml:space="preserve"> </w:t>
      </w:r>
      <w:r>
        <w:t>within</w:t>
      </w:r>
      <w:r>
        <w:rPr>
          <w:spacing w:val="-4"/>
        </w:rPr>
        <w:t xml:space="preserve"> </w:t>
      </w:r>
      <w:r>
        <w:t>the</w:t>
      </w:r>
      <w:r>
        <w:rPr>
          <w:spacing w:val="-5"/>
        </w:rPr>
        <w:t xml:space="preserve"> </w:t>
      </w:r>
      <w:r>
        <w:t>meaning</w:t>
      </w:r>
      <w:r>
        <w:rPr>
          <w:spacing w:val="-6"/>
        </w:rPr>
        <w:t xml:space="preserve"> </w:t>
      </w:r>
      <w:r>
        <w:t>of</w:t>
      </w:r>
      <w:r>
        <w:rPr>
          <w:spacing w:val="-5"/>
        </w:rPr>
        <w:t xml:space="preserve"> </w:t>
      </w:r>
      <w:r>
        <w:t>Section</w:t>
      </w:r>
      <w:r>
        <w:rPr>
          <w:spacing w:val="-4"/>
        </w:rPr>
        <w:t xml:space="preserve"> </w:t>
      </w:r>
      <w:r>
        <w:t>501(c)(3)</w:t>
      </w:r>
      <w:r>
        <w:rPr>
          <w:spacing w:val="-4"/>
        </w:rPr>
        <w:t xml:space="preserve"> </w:t>
      </w:r>
      <w:r>
        <w:t>of</w:t>
      </w:r>
      <w:r>
        <w:rPr>
          <w:spacing w:val="-8"/>
        </w:rPr>
        <w:t xml:space="preserve"> </w:t>
      </w:r>
      <w:r>
        <w:t>the</w:t>
      </w:r>
      <w:r>
        <w:rPr>
          <w:spacing w:val="-3"/>
        </w:rPr>
        <w:t xml:space="preserve"> </w:t>
      </w:r>
      <w:r>
        <w:t>Internal</w:t>
      </w:r>
      <w:r>
        <w:rPr>
          <w:spacing w:val="-3"/>
        </w:rPr>
        <w:t xml:space="preserve"> </w:t>
      </w:r>
      <w:r>
        <w:t>Revenue</w:t>
      </w:r>
      <w:r>
        <w:rPr>
          <w:spacing w:val="-7"/>
        </w:rPr>
        <w:t xml:space="preserve"> </w:t>
      </w:r>
      <w:r>
        <w:t>Code</w:t>
      </w:r>
      <w:r>
        <w:rPr>
          <w:spacing w:val="-5"/>
        </w:rPr>
        <w:t xml:space="preserve"> </w:t>
      </w:r>
      <w:r>
        <w:t>or corresponding section of any future federal tax code, hereinafter “Internal Revenue Code”.</w:t>
      </w:r>
    </w:p>
    <w:p w14:paraId="26CC25FE" w14:textId="77777777" w:rsidR="00577A7D" w:rsidRDefault="00577A7D">
      <w:pPr>
        <w:pStyle w:val="BodyText"/>
        <w:spacing w:before="5"/>
      </w:pPr>
    </w:p>
    <w:p w14:paraId="00DA3BB9" w14:textId="77777777" w:rsidR="00577A7D" w:rsidRDefault="00BF45C8">
      <w:pPr>
        <w:pStyle w:val="Heading1"/>
        <w:ind w:right="357"/>
      </w:pPr>
      <w:r>
        <w:t>#</w:t>
      </w:r>
      <w:r>
        <w:rPr>
          <w:spacing w:val="-3"/>
        </w:rPr>
        <w:t xml:space="preserve"> </w:t>
      </w:r>
      <w:r>
        <w:t>ARTICLE III:</w:t>
      </w:r>
      <w:r>
        <w:rPr>
          <w:spacing w:val="-5"/>
        </w:rPr>
        <w:t xml:space="preserve"> </w:t>
      </w:r>
      <w:r>
        <w:t xml:space="preserve">BASIC </w:t>
      </w:r>
      <w:r>
        <w:rPr>
          <w:spacing w:val="-2"/>
        </w:rPr>
        <w:t>POLICIES</w:t>
      </w:r>
    </w:p>
    <w:p w14:paraId="4F31CF65" w14:textId="77777777" w:rsidR="00577A7D" w:rsidRDefault="00BF45C8">
      <w:pPr>
        <w:pStyle w:val="BodyText"/>
        <w:spacing w:before="271"/>
      </w:pPr>
      <w:r>
        <w:t>The</w:t>
      </w:r>
      <w:r>
        <w:rPr>
          <w:spacing w:val="-5"/>
        </w:rPr>
        <w:t xml:space="preserve"> </w:t>
      </w:r>
      <w:r>
        <w:t>following</w:t>
      </w:r>
      <w:r>
        <w:rPr>
          <w:spacing w:val="-1"/>
        </w:rPr>
        <w:t xml:space="preserve"> </w:t>
      </w:r>
      <w:r>
        <w:t>are</w:t>
      </w:r>
      <w:r>
        <w:rPr>
          <w:spacing w:val="-5"/>
        </w:rPr>
        <w:t xml:space="preserve"> </w:t>
      </w:r>
      <w:r>
        <w:t>basic policies</w:t>
      </w:r>
      <w:r>
        <w:rPr>
          <w:spacing w:val="-1"/>
        </w:rPr>
        <w:t xml:space="preserve"> </w:t>
      </w:r>
      <w:r>
        <w:t>of</w:t>
      </w:r>
      <w:r>
        <w:rPr>
          <w:spacing w:val="-4"/>
        </w:rPr>
        <w:t xml:space="preserve"> </w:t>
      </w:r>
      <w:r>
        <w:t>this local</w:t>
      </w:r>
      <w:r>
        <w:rPr>
          <w:spacing w:val="-1"/>
        </w:rPr>
        <w:t xml:space="preserve"> </w:t>
      </w:r>
      <w:r>
        <w:t>unit, Tennessee</w:t>
      </w:r>
      <w:r>
        <w:rPr>
          <w:spacing w:val="-1"/>
        </w:rPr>
        <w:t xml:space="preserve"> </w:t>
      </w:r>
      <w:r>
        <w:t>PTA</w:t>
      </w:r>
      <w:r>
        <w:rPr>
          <w:spacing w:val="-2"/>
        </w:rPr>
        <w:t xml:space="preserve"> </w:t>
      </w:r>
      <w:r>
        <w:t>and</w:t>
      </w:r>
      <w:r>
        <w:rPr>
          <w:spacing w:val="-1"/>
        </w:rPr>
        <w:t xml:space="preserve"> </w:t>
      </w:r>
      <w:r>
        <w:t xml:space="preserve">National </w:t>
      </w:r>
      <w:r>
        <w:rPr>
          <w:spacing w:val="-4"/>
        </w:rPr>
        <w:t>PTA:</w:t>
      </w:r>
    </w:p>
    <w:p w14:paraId="44EE2F75" w14:textId="77777777" w:rsidR="00577A7D" w:rsidRDefault="00577A7D">
      <w:pPr>
        <w:pStyle w:val="BodyText"/>
        <w:spacing w:before="27"/>
      </w:pPr>
    </w:p>
    <w:p w14:paraId="009F71AD" w14:textId="77777777" w:rsidR="00577A7D" w:rsidRDefault="00BF45C8">
      <w:pPr>
        <w:pStyle w:val="ListParagraph"/>
        <w:numPr>
          <w:ilvl w:val="0"/>
          <w:numId w:val="15"/>
        </w:numPr>
        <w:tabs>
          <w:tab w:val="left" w:pos="719"/>
        </w:tabs>
        <w:ind w:left="719" w:hanging="361"/>
        <w:rPr>
          <w:sz w:val="24"/>
        </w:rPr>
      </w:pPr>
      <w:r>
        <w:rPr>
          <w:sz w:val="24"/>
        </w:rPr>
        <w:t>The</w:t>
      </w:r>
      <w:r>
        <w:rPr>
          <w:spacing w:val="-6"/>
          <w:sz w:val="24"/>
        </w:rPr>
        <w:t xml:space="preserve"> </w:t>
      </w:r>
      <w:r>
        <w:rPr>
          <w:sz w:val="24"/>
        </w:rPr>
        <w:t>association</w:t>
      </w:r>
      <w:r>
        <w:rPr>
          <w:spacing w:val="-2"/>
          <w:sz w:val="24"/>
        </w:rPr>
        <w:t xml:space="preserve"> </w:t>
      </w:r>
      <w:r>
        <w:rPr>
          <w:sz w:val="24"/>
        </w:rPr>
        <w:t>shall be</w:t>
      </w:r>
      <w:r>
        <w:rPr>
          <w:spacing w:val="-3"/>
          <w:sz w:val="24"/>
        </w:rPr>
        <w:t xml:space="preserve"> </w:t>
      </w:r>
      <w:proofErr w:type="gramStart"/>
      <w:r>
        <w:rPr>
          <w:sz w:val="24"/>
        </w:rPr>
        <w:t>noncommercial</w:t>
      </w:r>
      <w:proofErr w:type="gramEnd"/>
      <w:r>
        <w:rPr>
          <w:sz w:val="24"/>
        </w:rPr>
        <w:t>,</w:t>
      </w:r>
      <w:r>
        <w:rPr>
          <w:spacing w:val="-1"/>
          <w:sz w:val="24"/>
        </w:rPr>
        <w:t xml:space="preserve"> </w:t>
      </w:r>
      <w:proofErr w:type="gramStart"/>
      <w:r>
        <w:rPr>
          <w:sz w:val="24"/>
        </w:rPr>
        <w:t>nonsectarian</w:t>
      </w:r>
      <w:proofErr w:type="gramEnd"/>
      <w:r>
        <w:rPr>
          <w:spacing w:val="-2"/>
          <w:sz w:val="24"/>
        </w:rPr>
        <w:t xml:space="preserve"> </w:t>
      </w:r>
      <w:r>
        <w:rPr>
          <w:sz w:val="24"/>
        </w:rPr>
        <w:t>and</w:t>
      </w:r>
      <w:r>
        <w:rPr>
          <w:spacing w:val="-1"/>
          <w:sz w:val="24"/>
        </w:rPr>
        <w:t xml:space="preserve"> </w:t>
      </w:r>
      <w:proofErr w:type="gramStart"/>
      <w:r>
        <w:rPr>
          <w:spacing w:val="-2"/>
          <w:sz w:val="24"/>
        </w:rPr>
        <w:t>nonpartisan</w:t>
      </w:r>
      <w:proofErr w:type="gramEnd"/>
      <w:r>
        <w:rPr>
          <w:spacing w:val="-2"/>
          <w:sz w:val="24"/>
        </w:rPr>
        <w:t>;</w:t>
      </w:r>
    </w:p>
    <w:p w14:paraId="7FD8A8F9" w14:textId="77777777" w:rsidR="00577A7D" w:rsidRDefault="00BF45C8">
      <w:pPr>
        <w:pStyle w:val="ListParagraph"/>
        <w:numPr>
          <w:ilvl w:val="0"/>
          <w:numId w:val="15"/>
        </w:numPr>
        <w:tabs>
          <w:tab w:val="left" w:pos="720"/>
        </w:tabs>
        <w:spacing w:before="2"/>
        <w:ind w:right="437" w:hanging="360"/>
        <w:rPr>
          <w:sz w:val="24"/>
        </w:rPr>
      </w:pPr>
      <w:r>
        <w:rPr>
          <w:sz w:val="24"/>
        </w:rPr>
        <w:t>The association shall work with the schools and community</w:t>
      </w:r>
      <w:r>
        <w:rPr>
          <w:spacing w:val="-6"/>
          <w:sz w:val="24"/>
        </w:rPr>
        <w:t xml:space="preserve"> </w:t>
      </w:r>
      <w:r>
        <w:rPr>
          <w:sz w:val="24"/>
        </w:rPr>
        <w:t>to provide quality</w:t>
      </w:r>
      <w:r>
        <w:rPr>
          <w:spacing w:val="-3"/>
          <w:sz w:val="24"/>
        </w:rPr>
        <w:t xml:space="preserve"> </w:t>
      </w:r>
      <w:r>
        <w:rPr>
          <w:sz w:val="24"/>
        </w:rPr>
        <w:t>education for all children and youth, and shall seek to participate in the decision-making process establishing</w:t>
      </w:r>
      <w:r>
        <w:rPr>
          <w:spacing w:val="-8"/>
          <w:sz w:val="24"/>
        </w:rPr>
        <w:t xml:space="preserve"> </w:t>
      </w:r>
      <w:r>
        <w:rPr>
          <w:sz w:val="24"/>
        </w:rPr>
        <w:t>school</w:t>
      </w:r>
      <w:r>
        <w:rPr>
          <w:spacing w:val="-3"/>
          <w:sz w:val="24"/>
        </w:rPr>
        <w:t xml:space="preserve"> </w:t>
      </w:r>
      <w:r>
        <w:rPr>
          <w:sz w:val="24"/>
        </w:rPr>
        <w:t>policy,</w:t>
      </w:r>
      <w:r>
        <w:rPr>
          <w:spacing w:val="-1"/>
          <w:sz w:val="24"/>
        </w:rPr>
        <w:t xml:space="preserve"> </w:t>
      </w:r>
      <w:r>
        <w:rPr>
          <w:sz w:val="24"/>
        </w:rPr>
        <w:t>recognizing</w:t>
      </w:r>
      <w:r>
        <w:rPr>
          <w:spacing w:val="-6"/>
          <w:sz w:val="24"/>
        </w:rPr>
        <w:t xml:space="preserve"> </w:t>
      </w:r>
      <w:r>
        <w:rPr>
          <w:sz w:val="24"/>
        </w:rPr>
        <w:t>that</w:t>
      </w:r>
      <w:r>
        <w:rPr>
          <w:spacing w:val="-4"/>
          <w:sz w:val="24"/>
        </w:rPr>
        <w:t xml:space="preserve"> </w:t>
      </w:r>
      <w:r>
        <w:rPr>
          <w:sz w:val="24"/>
        </w:rPr>
        <w:t>the</w:t>
      </w:r>
      <w:r>
        <w:rPr>
          <w:spacing w:val="-4"/>
          <w:sz w:val="24"/>
        </w:rPr>
        <w:t xml:space="preserve"> </w:t>
      </w:r>
      <w:r>
        <w:rPr>
          <w:sz w:val="24"/>
        </w:rPr>
        <w:t>legal</w:t>
      </w:r>
      <w:r>
        <w:rPr>
          <w:spacing w:val="-4"/>
          <w:sz w:val="24"/>
        </w:rPr>
        <w:t xml:space="preserve"> </w:t>
      </w:r>
      <w:r>
        <w:rPr>
          <w:sz w:val="24"/>
        </w:rPr>
        <w:t>responsibility</w:t>
      </w:r>
      <w:r>
        <w:rPr>
          <w:spacing w:val="-8"/>
          <w:sz w:val="24"/>
        </w:rPr>
        <w:t xml:space="preserve"> </w:t>
      </w:r>
      <w:r>
        <w:rPr>
          <w:sz w:val="24"/>
        </w:rPr>
        <w:t>to</w:t>
      </w:r>
      <w:r>
        <w:rPr>
          <w:spacing w:val="-4"/>
          <w:sz w:val="24"/>
        </w:rPr>
        <w:t xml:space="preserve"> </w:t>
      </w:r>
      <w:r>
        <w:rPr>
          <w:sz w:val="24"/>
        </w:rPr>
        <w:t>make</w:t>
      </w:r>
      <w:r>
        <w:rPr>
          <w:spacing w:val="-8"/>
          <w:sz w:val="24"/>
        </w:rPr>
        <w:t xml:space="preserve"> </w:t>
      </w:r>
      <w:r>
        <w:rPr>
          <w:sz w:val="24"/>
        </w:rPr>
        <w:t>decisions</w:t>
      </w:r>
      <w:r>
        <w:rPr>
          <w:spacing w:val="-4"/>
          <w:sz w:val="24"/>
        </w:rPr>
        <w:t xml:space="preserve"> </w:t>
      </w:r>
      <w:r>
        <w:rPr>
          <w:sz w:val="24"/>
        </w:rPr>
        <w:t>has been</w:t>
      </w:r>
      <w:r>
        <w:rPr>
          <w:spacing w:val="-2"/>
          <w:sz w:val="24"/>
        </w:rPr>
        <w:t xml:space="preserve"> </w:t>
      </w:r>
      <w:r>
        <w:rPr>
          <w:sz w:val="24"/>
        </w:rPr>
        <w:t>delegated</w:t>
      </w:r>
      <w:r>
        <w:rPr>
          <w:spacing w:val="-2"/>
          <w:sz w:val="24"/>
        </w:rPr>
        <w:t xml:space="preserve"> </w:t>
      </w:r>
      <w:r>
        <w:rPr>
          <w:sz w:val="24"/>
        </w:rPr>
        <w:t>by</w:t>
      </w:r>
      <w:r>
        <w:rPr>
          <w:spacing w:val="-6"/>
          <w:sz w:val="24"/>
        </w:rPr>
        <w:t xml:space="preserve"> </w:t>
      </w:r>
      <w:r>
        <w:rPr>
          <w:sz w:val="24"/>
        </w:rPr>
        <w:t>the</w:t>
      </w:r>
      <w:r>
        <w:rPr>
          <w:spacing w:val="-2"/>
          <w:sz w:val="24"/>
        </w:rPr>
        <w:t xml:space="preserve"> </w:t>
      </w:r>
      <w:r>
        <w:rPr>
          <w:sz w:val="24"/>
        </w:rPr>
        <w:t>people</w:t>
      </w:r>
      <w:r>
        <w:rPr>
          <w:spacing w:val="-2"/>
          <w:sz w:val="24"/>
        </w:rPr>
        <w:t xml:space="preserve"> </w:t>
      </w:r>
      <w:r>
        <w:rPr>
          <w:sz w:val="24"/>
        </w:rPr>
        <w:t>to</w:t>
      </w:r>
      <w:r>
        <w:rPr>
          <w:spacing w:val="-2"/>
          <w:sz w:val="24"/>
        </w:rPr>
        <w:t xml:space="preserve"> </w:t>
      </w:r>
      <w:r>
        <w:rPr>
          <w:sz w:val="24"/>
        </w:rPr>
        <w:t>boards</w:t>
      </w:r>
      <w:r>
        <w:rPr>
          <w:spacing w:val="-2"/>
          <w:sz w:val="24"/>
        </w:rPr>
        <w:t xml:space="preserve"> </w:t>
      </w:r>
      <w:r>
        <w:rPr>
          <w:sz w:val="24"/>
        </w:rPr>
        <w:t>of</w:t>
      </w:r>
      <w:r>
        <w:rPr>
          <w:spacing w:val="-4"/>
          <w:sz w:val="24"/>
        </w:rPr>
        <w:t xml:space="preserve"> </w:t>
      </w:r>
      <w:r>
        <w:rPr>
          <w:sz w:val="24"/>
        </w:rPr>
        <w:t>education,</w:t>
      </w:r>
      <w:r>
        <w:rPr>
          <w:spacing w:val="-2"/>
          <w:sz w:val="24"/>
        </w:rPr>
        <w:t xml:space="preserve"> </w:t>
      </w:r>
      <w:r>
        <w:rPr>
          <w:sz w:val="24"/>
        </w:rPr>
        <w:t>state</w:t>
      </w:r>
      <w:r>
        <w:rPr>
          <w:spacing w:val="-2"/>
          <w:sz w:val="24"/>
        </w:rPr>
        <w:t xml:space="preserve"> </w:t>
      </w:r>
      <w:r>
        <w:rPr>
          <w:sz w:val="24"/>
        </w:rPr>
        <w:t>education</w:t>
      </w:r>
      <w:r>
        <w:rPr>
          <w:spacing w:val="-2"/>
          <w:sz w:val="24"/>
        </w:rPr>
        <w:t xml:space="preserve"> </w:t>
      </w:r>
      <w:r>
        <w:rPr>
          <w:sz w:val="24"/>
        </w:rPr>
        <w:t>authorities</w:t>
      </w:r>
      <w:r>
        <w:rPr>
          <w:spacing w:val="-2"/>
          <w:sz w:val="24"/>
        </w:rPr>
        <w:t xml:space="preserve"> </w:t>
      </w:r>
      <w:r>
        <w:rPr>
          <w:sz w:val="24"/>
        </w:rPr>
        <w:t>and</w:t>
      </w:r>
      <w:r>
        <w:rPr>
          <w:spacing w:val="-2"/>
          <w:sz w:val="24"/>
        </w:rPr>
        <w:t xml:space="preserve"> </w:t>
      </w:r>
      <w:r>
        <w:rPr>
          <w:sz w:val="24"/>
        </w:rPr>
        <w:t>local education authorities;</w:t>
      </w:r>
    </w:p>
    <w:p w14:paraId="35D76254" w14:textId="77777777" w:rsidR="00577A7D" w:rsidRDefault="00577A7D">
      <w:pPr>
        <w:pStyle w:val="ListParagraph"/>
        <w:rPr>
          <w:sz w:val="24"/>
        </w:rPr>
        <w:sectPr w:rsidR="00577A7D">
          <w:footerReference w:type="default" r:id="rId9"/>
          <w:pgSz w:w="12240" w:h="15840"/>
          <w:pgMar w:top="1360" w:right="1080" w:bottom="1280" w:left="1440" w:header="0" w:footer="1097" w:gutter="0"/>
          <w:pgNumType w:start="2"/>
          <w:cols w:space="720"/>
        </w:sectPr>
      </w:pPr>
    </w:p>
    <w:p w14:paraId="22E3F7ED" w14:textId="77777777" w:rsidR="00577A7D" w:rsidRDefault="00BF45C8">
      <w:pPr>
        <w:pStyle w:val="ListParagraph"/>
        <w:numPr>
          <w:ilvl w:val="0"/>
          <w:numId w:val="15"/>
        </w:numPr>
        <w:tabs>
          <w:tab w:val="left" w:pos="720"/>
        </w:tabs>
        <w:spacing w:before="68" w:line="242" w:lineRule="auto"/>
        <w:ind w:right="564" w:hanging="360"/>
        <w:rPr>
          <w:sz w:val="24"/>
        </w:rPr>
      </w:pPr>
      <w:r>
        <w:rPr>
          <w:sz w:val="24"/>
        </w:rPr>
        <w:lastRenderedPageBreak/>
        <w:t>The</w:t>
      </w:r>
      <w:r>
        <w:rPr>
          <w:spacing w:val="-7"/>
          <w:sz w:val="24"/>
        </w:rPr>
        <w:t xml:space="preserve"> </w:t>
      </w:r>
      <w:r>
        <w:rPr>
          <w:sz w:val="24"/>
        </w:rPr>
        <w:t>association</w:t>
      </w:r>
      <w:r>
        <w:rPr>
          <w:spacing w:val="-4"/>
          <w:sz w:val="24"/>
        </w:rPr>
        <w:t xml:space="preserve"> </w:t>
      </w:r>
      <w:r>
        <w:rPr>
          <w:sz w:val="24"/>
        </w:rPr>
        <w:t>shall</w:t>
      </w:r>
      <w:r>
        <w:rPr>
          <w:spacing w:val="-4"/>
          <w:sz w:val="24"/>
        </w:rPr>
        <w:t xml:space="preserve"> </w:t>
      </w:r>
      <w:r>
        <w:rPr>
          <w:sz w:val="24"/>
        </w:rPr>
        <w:t>work</w:t>
      </w:r>
      <w:r>
        <w:rPr>
          <w:spacing w:val="-3"/>
          <w:sz w:val="24"/>
        </w:rPr>
        <w:t xml:space="preserve"> </w:t>
      </w:r>
      <w:r>
        <w:rPr>
          <w:sz w:val="24"/>
        </w:rPr>
        <w:t>to</w:t>
      </w:r>
      <w:r>
        <w:rPr>
          <w:spacing w:val="-4"/>
          <w:sz w:val="24"/>
        </w:rPr>
        <w:t xml:space="preserve"> </w:t>
      </w:r>
      <w:r>
        <w:rPr>
          <w:sz w:val="24"/>
        </w:rPr>
        <w:t>promote</w:t>
      </w:r>
      <w:r>
        <w:rPr>
          <w:spacing w:val="-4"/>
          <w:sz w:val="24"/>
        </w:rPr>
        <w:t xml:space="preserve"> </w:t>
      </w:r>
      <w:r>
        <w:rPr>
          <w:sz w:val="24"/>
        </w:rPr>
        <w:t>the</w:t>
      </w:r>
      <w:r>
        <w:rPr>
          <w:spacing w:val="-4"/>
          <w:sz w:val="24"/>
        </w:rPr>
        <w:t xml:space="preserve"> </w:t>
      </w:r>
      <w:r>
        <w:rPr>
          <w:sz w:val="24"/>
        </w:rPr>
        <w:t>health</w:t>
      </w:r>
      <w:r>
        <w:rPr>
          <w:spacing w:val="-4"/>
          <w:sz w:val="24"/>
        </w:rPr>
        <w:t xml:space="preserve"> </w:t>
      </w:r>
      <w:r>
        <w:rPr>
          <w:sz w:val="24"/>
        </w:rPr>
        <w:t>and</w:t>
      </w:r>
      <w:r>
        <w:rPr>
          <w:spacing w:val="-4"/>
          <w:sz w:val="24"/>
        </w:rPr>
        <w:t xml:space="preserve"> </w:t>
      </w:r>
      <w:r>
        <w:rPr>
          <w:sz w:val="24"/>
        </w:rPr>
        <w:t>welfare</w:t>
      </w:r>
      <w:r>
        <w:rPr>
          <w:spacing w:val="-6"/>
          <w:sz w:val="24"/>
        </w:rPr>
        <w:t xml:space="preserve"> </w:t>
      </w:r>
      <w:r>
        <w:rPr>
          <w:sz w:val="24"/>
        </w:rPr>
        <w:t>of</w:t>
      </w:r>
      <w:r>
        <w:rPr>
          <w:spacing w:val="-4"/>
          <w:sz w:val="24"/>
        </w:rPr>
        <w:t xml:space="preserve"> </w:t>
      </w:r>
      <w:r>
        <w:rPr>
          <w:sz w:val="24"/>
        </w:rPr>
        <w:t>children</w:t>
      </w:r>
      <w:r>
        <w:rPr>
          <w:spacing w:val="-4"/>
          <w:sz w:val="24"/>
        </w:rPr>
        <w:t xml:space="preserve"> </w:t>
      </w:r>
      <w:r>
        <w:rPr>
          <w:sz w:val="24"/>
        </w:rPr>
        <w:t>and</w:t>
      </w:r>
      <w:r>
        <w:rPr>
          <w:spacing w:val="-1"/>
          <w:sz w:val="24"/>
        </w:rPr>
        <w:t xml:space="preserve"> </w:t>
      </w:r>
      <w:r>
        <w:rPr>
          <w:sz w:val="24"/>
        </w:rPr>
        <w:t>youth,</w:t>
      </w:r>
      <w:r>
        <w:rPr>
          <w:spacing w:val="-4"/>
          <w:sz w:val="24"/>
        </w:rPr>
        <w:t xml:space="preserve"> </w:t>
      </w:r>
      <w:r>
        <w:rPr>
          <w:sz w:val="24"/>
        </w:rPr>
        <w:t>and shall</w:t>
      </w:r>
      <w:r>
        <w:rPr>
          <w:spacing w:val="-5"/>
          <w:sz w:val="24"/>
        </w:rPr>
        <w:t xml:space="preserve"> </w:t>
      </w:r>
      <w:r>
        <w:rPr>
          <w:sz w:val="24"/>
        </w:rPr>
        <w:t>seek</w:t>
      </w:r>
      <w:r>
        <w:rPr>
          <w:spacing w:val="-3"/>
          <w:sz w:val="24"/>
        </w:rPr>
        <w:t xml:space="preserve"> </w:t>
      </w:r>
      <w:r>
        <w:rPr>
          <w:sz w:val="24"/>
        </w:rPr>
        <w:t>to</w:t>
      </w:r>
      <w:r>
        <w:rPr>
          <w:spacing w:val="-3"/>
          <w:sz w:val="24"/>
        </w:rPr>
        <w:t xml:space="preserve"> </w:t>
      </w:r>
      <w:r>
        <w:rPr>
          <w:sz w:val="24"/>
        </w:rPr>
        <w:t>promote</w:t>
      </w:r>
      <w:r>
        <w:rPr>
          <w:spacing w:val="-6"/>
          <w:sz w:val="24"/>
        </w:rPr>
        <w:t xml:space="preserve"> </w:t>
      </w:r>
      <w:r>
        <w:rPr>
          <w:sz w:val="24"/>
        </w:rPr>
        <w:t>collaboration</w:t>
      </w:r>
      <w:r>
        <w:rPr>
          <w:spacing w:val="-3"/>
          <w:sz w:val="24"/>
        </w:rPr>
        <w:t xml:space="preserve"> </w:t>
      </w:r>
      <w:r>
        <w:rPr>
          <w:sz w:val="24"/>
        </w:rPr>
        <w:t>among</w:t>
      </w:r>
      <w:r>
        <w:rPr>
          <w:spacing w:val="-5"/>
          <w:sz w:val="24"/>
        </w:rPr>
        <w:t xml:space="preserve"> </w:t>
      </w:r>
      <w:r>
        <w:rPr>
          <w:sz w:val="24"/>
        </w:rPr>
        <w:t>parents,</w:t>
      </w:r>
      <w:r>
        <w:rPr>
          <w:spacing w:val="-3"/>
          <w:sz w:val="24"/>
        </w:rPr>
        <w:t xml:space="preserve"> </w:t>
      </w:r>
      <w:r>
        <w:rPr>
          <w:sz w:val="24"/>
        </w:rPr>
        <w:t>schools</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community</w:t>
      </w:r>
      <w:r>
        <w:rPr>
          <w:spacing w:val="-5"/>
          <w:sz w:val="24"/>
        </w:rPr>
        <w:t xml:space="preserve"> </w:t>
      </w:r>
      <w:r>
        <w:rPr>
          <w:sz w:val="24"/>
        </w:rPr>
        <w:t>at</w:t>
      </w:r>
      <w:r>
        <w:rPr>
          <w:spacing w:val="-3"/>
          <w:sz w:val="24"/>
        </w:rPr>
        <w:t xml:space="preserve"> </w:t>
      </w:r>
      <w:r>
        <w:rPr>
          <w:sz w:val="24"/>
        </w:rPr>
        <w:t>large;</w:t>
      </w:r>
    </w:p>
    <w:p w14:paraId="1EAAF68C" w14:textId="77777777" w:rsidR="00577A7D" w:rsidRDefault="00BF45C8">
      <w:pPr>
        <w:pStyle w:val="ListParagraph"/>
        <w:numPr>
          <w:ilvl w:val="0"/>
          <w:numId w:val="15"/>
        </w:numPr>
        <w:tabs>
          <w:tab w:val="left" w:pos="720"/>
        </w:tabs>
        <w:ind w:right="474" w:hanging="360"/>
        <w:rPr>
          <w:sz w:val="24"/>
        </w:rPr>
      </w:pPr>
      <w:r>
        <w:rPr>
          <w:sz w:val="24"/>
        </w:rPr>
        <w:t xml:space="preserve">No part of the net earnings of the association shall </w:t>
      </w:r>
      <w:proofErr w:type="gramStart"/>
      <w:r>
        <w:rPr>
          <w:sz w:val="24"/>
        </w:rPr>
        <w:t>inure to</w:t>
      </w:r>
      <w:proofErr w:type="gramEnd"/>
      <w:r>
        <w:rPr>
          <w:sz w:val="24"/>
        </w:rPr>
        <w:t xml:space="preserve"> the benefit of, or be distributable</w:t>
      </w:r>
      <w:r>
        <w:rPr>
          <w:spacing w:val="-6"/>
          <w:sz w:val="24"/>
        </w:rPr>
        <w:t xml:space="preserve"> </w:t>
      </w:r>
      <w:r>
        <w:rPr>
          <w:sz w:val="24"/>
        </w:rPr>
        <w:t>to,</w:t>
      </w:r>
      <w:r>
        <w:rPr>
          <w:spacing w:val="40"/>
          <w:sz w:val="24"/>
        </w:rPr>
        <w:t xml:space="preserve"> </w:t>
      </w:r>
      <w:r>
        <w:rPr>
          <w:sz w:val="24"/>
        </w:rPr>
        <w:t>its</w:t>
      </w:r>
      <w:r>
        <w:rPr>
          <w:spacing w:val="-6"/>
          <w:sz w:val="24"/>
        </w:rPr>
        <w:t xml:space="preserve"> </w:t>
      </w:r>
      <w:r>
        <w:rPr>
          <w:sz w:val="24"/>
        </w:rPr>
        <w:t>members,</w:t>
      </w:r>
      <w:r>
        <w:rPr>
          <w:spacing w:val="-5"/>
          <w:sz w:val="24"/>
        </w:rPr>
        <w:t xml:space="preserve"> </w:t>
      </w:r>
      <w:r>
        <w:rPr>
          <w:sz w:val="24"/>
        </w:rPr>
        <w:t>directors,</w:t>
      </w:r>
      <w:r>
        <w:rPr>
          <w:spacing w:val="-4"/>
          <w:sz w:val="24"/>
        </w:rPr>
        <w:t xml:space="preserve"> </w:t>
      </w:r>
      <w:r>
        <w:rPr>
          <w:sz w:val="24"/>
        </w:rPr>
        <w:t>trustees,</w:t>
      </w:r>
      <w:r>
        <w:rPr>
          <w:spacing w:val="-4"/>
          <w:sz w:val="24"/>
        </w:rPr>
        <w:t xml:space="preserve"> </w:t>
      </w:r>
      <w:r>
        <w:rPr>
          <w:sz w:val="24"/>
        </w:rPr>
        <w:t>officers,</w:t>
      </w:r>
      <w:r>
        <w:rPr>
          <w:spacing w:val="-5"/>
          <w:sz w:val="24"/>
        </w:rPr>
        <w:t xml:space="preserve"> </w:t>
      </w:r>
      <w:r>
        <w:rPr>
          <w:sz w:val="24"/>
        </w:rPr>
        <w:t>or</w:t>
      </w:r>
      <w:r>
        <w:rPr>
          <w:spacing w:val="-5"/>
          <w:sz w:val="24"/>
        </w:rPr>
        <w:t xml:space="preserve"> </w:t>
      </w:r>
      <w:r>
        <w:rPr>
          <w:sz w:val="24"/>
        </w:rPr>
        <w:t>other</w:t>
      </w:r>
      <w:r>
        <w:rPr>
          <w:spacing w:val="-6"/>
          <w:sz w:val="24"/>
        </w:rPr>
        <w:t xml:space="preserve"> </w:t>
      </w:r>
      <w:r>
        <w:rPr>
          <w:sz w:val="24"/>
        </w:rPr>
        <w:t>private</w:t>
      </w:r>
      <w:r>
        <w:rPr>
          <w:spacing w:val="-4"/>
          <w:sz w:val="24"/>
        </w:rPr>
        <w:t xml:space="preserve"> </w:t>
      </w:r>
      <w:r>
        <w:rPr>
          <w:sz w:val="24"/>
        </w:rPr>
        <w:t>persons</w:t>
      </w:r>
      <w:r>
        <w:rPr>
          <w:spacing w:val="-6"/>
          <w:sz w:val="24"/>
        </w:rPr>
        <w:t xml:space="preserve"> </w:t>
      </w:r>
      <w:r>
        <w:rPr>
          <w:sz w:val="24"/>
        </w:rPr>
        <w:t>except that the association shall be authorized and empowered to pay reasonable compensation for services rendered, and to make payments and distributions in furtherance of the purposes set forth in Article II hereof;</w:t>
      </w:r>
    </w:p>
    <w:p w14:paraId="1FC11C39" w14:textId="77777777" w:rsidR="00577A7D" w:rsidRDefault="00BF45C8">
      <w:pPr>
        <w:pStyle w:val="ListParagraph"/>
        <w:numPr>
          <w:ilvl w:val="0"/>
          <w:numId w:val="15"/>
        </w:numPr>
        <w:tabs>
          <w:tab w:val="left" w:pos="720"/>
        </w:tabs>
        <w:ind w:right="626" w:hanging="360"/>
        <w:rPr>
          <w:sz w:val="24"/>
        </w:rPr>
      </w:pPr>
      <w:r>
        <w:rPr>
          <w:sz w:val="24"/>
        </w:rPr>
        <w:t>Notwithstanding</w:t>
      </w:r>
      <w:r>
        <w:rPr>
          <w:spacing w:val="-5"/>
          <w:sz w:val="24"/>
        </w:rPr>
        <w:t xml:space="preserve"> </w:t>
      </w:r>
      <w:r>
        <w:rPr>
          <w:sz w:val="24"/>
        </w:rPr>
        <w:t>any</w:t>
      </w:r>
      <w:r>
        <w:rPr>
          <w:spacing w:val="-7"/>
          <w:sz w:val="24"/>
        </w:rPr>
        <w:t xml:space="preserve"> </w:t>
      </w:r>
      <w:r>
        <w:rPr>
          <w:sz w:val="24"/>
        </w:rPr>
        <w:t>other</w:t>
      </w:r>
      <w:r>
        <w:rPr>
          <w:spacing w:val="-2"/>
          <w:sz w:val="24"/>
        </w:rPr>
        <w:t xml:space="preserve"> </w:t>
      </w:r>
      <w:r>
        <w:rPr>
          <w:sz w:val="24"/>
        </w:rPr>
        <w:t>provision</w:t>
      </w:r>
      <w:r>
        <w:rPr>
          <w:spacing w:val="-2"/>
          <w:sz w:val="24"/>
        </w:rPr>
        <w:t xml:space="preserve"> </w:t>
      </w:r>
      <w:r>
        <w:rPr>
          <w:sz w:val="24"/>
        </w:rPr>
        <w:t>of</w:t>
      </w:r>
      <w:r>
        <w:rPr>
          <w:spacing w:val="-3"/>
          <w:sz w:val="24"/>
        </w:rPr>
        <w:t xml:space="preserve"> </w:t>
      </w:r>
      <w:r>
        <w:rPr>
          <w:sz w:val="24"/>
        </w:rPr>
        <w:t>these</w:t>
      </w:r>
      <w:r>
        <w:rPr>
          <w:spacing w:val="-2"/>
          <w:sz w:val="24"/>
        </w:rPr>
        <w:t xml:space="preserve"> </w:t>
      </w:r>
      <w:r>
        <w:rPr>
          <w:sz w:val="24"/>
        </w:rPr>
        <w:t>articles,</w:t>
      </w:r>
      <w:r>
        <w:rPr>
          <w:spacing w:val="-2"/>
          <w:sz w:val="24"/>
        </w:rPr>
        <w:t xml:space="preserve"> </w:t>
      </w:r>
      <w:r>
        <w:rPr>
          <w:sz w:val="24"/>
        </w:rPr>
        <w:t>the</w:t>
      </w:r>
      <w:r>
        <w:rPr>
          <w:spacing w:val="-3"/>
          <w:sz w:val="24"/>
        </w:rPr>
        <w:t xml:space="preserve"> </w:t>
      </w:r>
      <w:r>
        <w:rPr>
          <w:sz w:val="24"/>
        </w:rPr>
        <w:t>association</w:t>
      </w:r>
      <w:r>
        <w:rPr>
          <w:spacing w:val="-2"/>
          <w:sz w:val="24"/>
        </w:rPr>
        <w:t xml:space="preserve"> </w:t>
      </w:r>
      <w:r>
        <w:rPr>
          <w:sz w:val="24"/>
        </w:rPr>
        <w:t>shall not</w:t>
      </w:r>
      <w:r>
        <w:rPr>
          <w:spacing w:val="-2"/>
          <w:sz w:val="24"/>
        </w:rPr>
        <w:t xml:space="preserve"> </w:t>
      </w:r>
      <w:r>
        <w:rPr>
          <w:sz w:val="24"/>
        </w:rPr>
        <w:t>carry</w:t>
      </w:r>
      <w:r>
        <w:rPr>
          <w:spacing w:val="-7"/>
          <w:sz w:val="24"/>
        </w:rPr>
        <w:t xml:space="preserve"> </w:t>
      </w:r>
      <w:r>
        <w:rPr>
          <w:sz w:val="24"/>
        </w:rPr>
        <w:t>on any other activities not permitted to be carried on (</w:t>
      </w:r>
      <w:proofErr w:type="spellStart"/>
      <w:r>
        <w:rPr>
          <w:sz w:val="24"/>
        </w:rPr>
        <w:t>i</w:t>
      </w:r>
      <w:proofErr w:type="spellEnd"/>
      <w:r>
        <w:rPr>
          <w:sz w:val="24"/>
        </w:rPr>
        <w:t>) by an association exempt from federal income tax under Section 501 (c)(3) of the Internal Revenue Code or (ii) by an association,</w:t>
      </w:r>
      <w:r>
        <w:rPr>
          <w:spacing w:val="-2"/>
          <w:sz w:val="24"/>
        </w:rPr>
        <w:t xml:space="preserve"> </w:t>
      </w:r>
      <w:r>
        <w:rPr>
          <w:sz w:val="24"/>
        </w:rPr>
        <w:t>contributions</w:t>
      </w:r>
      <w:r>
        <w:rPr>
          <w:spacing w:val="40"/>
          <w:sz w:val="24"/>
        </w:rPr>
        <w:t xml:space="preserve"> </w:t>
      </w:r>
      <w:r>
        <w:rPr>
          <w:sz w:val="24"/>
        </w:rPr>
        <w:t>to</w:t>
      </w:r>
      <w:r>
        <w:rPr>
          <w:spacing w:val="40"/>
          <w:sz w:val="24"/>
        </w:rPr>
        <w:t xml:space="preserve"> </w:t>
      </w:r>
      <w:r>
        <w:rPr>
          <w:sz w:val="24"/>
        </w:rPr>
        <w:t>which</w:t>
      </w:r>
      <w:r>
        <w:rPr>
          <w:spacing w:val="40"/>
          <w:sz w:val="24"/>
        </w:rPr>
        <w:t xml:space="preserve"> </w:t>
      </w:r>
      <w:r>
        <w:rPr>
          <w:sz w:val="24"/>
        </w:rPr>
        <w:t>are</w:t>
      </w:r>
      <w:r>
        <w:rPr>
          <w:spacing w:val="40"/>
          <w:sz w:val="24"/>
        </w:rPr>
        <w:t xml:space="preserve"> </w:t>
      </w:r>
      <w:r>
        <w:rPr>
          <w:sz w:val="24"/>
        </w:rPr>
        <w:t>deductible</w:t>
      </w:r>
      <w:r>
        <w:rPr>
          <w:spacing w:val="40"/>
          <w:sz w:val="24"/>
        </w:rPr>
        <w:t xml:space="preserve"> </w:t>
      </w:r>
      <w:r>
        <w:rPr>
          <w:sz w:val="24"/>
        </w:rPr>
        <w:t>under</w:t>
      </w:r>
      <w:r>
        <w:rPr>
          <w:spacing w:val="40"/>
          <w:sz w:val="24"/>
        </w:rPr>
        <w:t xml:space="preserve"> </w:t>
      </w:r>
      <w:r>
        <w:rPr>
          <w:sz w:val="24"/>
        </w:rPr>
        <w:t>Section</w:t>
      </w:r>
      <w:r>
        <w:rPr>
          <w:spacing w:val="40"/>
          <w:sz w:val="24"/>
        </w:rPr>
        <w:t xml:space="preserve"> </w:t>
      </w:r>
      <w:r>
        <w:rPr>
          <w:sz w:val="24"/>
        </w:rPr>
        <w:t>170</w:t>
      </w:r>
      <w:r>
        <w:rPr>
          <w:spacing w:val="40"/>
          <w:sz w:val="24"/>
        </w:rPr>
        <w:t xml:space="preserve"> </w:t>
      </w:r>
      <w:r>
        <w:rPr>
          <w:sz w:val="24"/>
        </w:rPr>
        <w:t>(c)(2)</w:t>
      </w:r>
      <w:r>
        <w:rPr>
          <w:spacing w:val="40"/>
          <w:sz w:val="24"/>
        </w:rPr>
        <w:t xml:space="preserve"> </w:t>
      </w:r>
      <w:r>
        <w:rPr>
          <w:sz w:val="24"/>
        </w:rPr>
        <w:t>of</w:t>
      </w:r>
      <w:r>
        <w:rPr>
          <w:spacing w:val="40"/>
          <w:sz w:val="24"/>
        </w:rPr>
        <w:t xml:space="preserve"> </w:t>
      </w:r>
      <w:r>
        <w:rPr>
          <w:sz w:val="24"/>
        </w:rPr>
        <w:t>the Internal Revenue Code;</w:t>
      </w:r>
    </w:p>
    <w:p w14:paraId="4E64757F" w14:textId="77777777" w:rsidR="00577A7D" w:rsidRDefault="00BF45C8">
      <w:pPr>
        <w:pStyle w:val="ListParagraph"/>
        <w:numPr>
          <w:ilvl w:val="0"/>
          <w:numId w:val="15"/>
        </w:numPr>
        <w:tabs>
          <w:tab w:val="left" w:pos="720"/>
        </w:tabs>
        <w:ind w:right="385" w:hanging="360"/>
        <w:rPr>
          <w:sz w:val="24"/>
        </w:rPr>
      </w:pPr>
      <w:r>
        <w:rPr>
          <w:sz w:val="24"/>
        </w:rPr>
        <w:t>Upon</w:t>
      </w:r>
      <w:r>
        <w:rPr>
          <w:spacing w:val="-4"/>
          <w:sz w:val="24"/>
        </w:rPr>
        <w:t xml:space="preserve"> </w:t>
      </w:r>
      <w:r>
        <w:rPr>
          <w:sz w:val="24"/>
        </w:rPr>
        <w:t>the</w:t>
      </w:r>
      <w:r>
        <w:rPr>
          <w:spacing w:val="-6"/>
          <w:sz w:val="24"/>
        </w:rPr>
        <w:t xml:space="preserve"> </w:t>
      </w:r>
      <w:r>
        <w:rPr>
          <w:sz w:val="24"/>
        </w:rPr>
        <w:t>dissolution</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association,</w:t>
      </w:r>
      <w:r>
        <w:rPr>
          <w:spacing w:val="-3"/>
          <w:sz w:val="24"/>
        </w:rPr>
        <w:t xml:space="preserve"> </w:t>
      </w:r>
      <w:r>
        <w:rPr>
          <w:sz w:val="24"/>
        </w:rPr>
        <w:t>after</w:t>
      </w:r>
      <w:r>
        <w:rPr>
          <w:spacing w:val="-3"/>
          <w:sz w:val="24"/>
        </w:rPr>
        <w:t xml:space="preserve"> </w:t>
      </w:r>
      <w:r>
        <w:rPr>
          <w:sz w:val="24"/>
        </w:rPr>
        <w:t>paying</w:t>
      </w:r>
      <w:r>
        <w:rPr>
          <w:spacing w:val="-5"/>
          <w:sz w:val="24"/>
        </w:rPr>
        <w:t xml:space="preserve"> </w:t>
      </w:r>
      <w:r>
        <w:rPr>
          <w:sz w:val="24"/>
        </w:rPr>
        <w:t>or</w:t>
      </w:r>
      <w:r>
        <w:rPr>
          <w:spacing w:val="-4"/>
          <w:sz w:val="24"/>
        </w:rPr>
        <w:t xml:space="preserve"> </w:t>
      </w:r>
      <w:r>
        <w:rPr>
          <w:sz w:val="24"/>
        </w:rPr>
        <w:t>adequately</w:t>
      </w:r>
      <w:r>
        <w:rPr>
          <w:spacing w:val="-9"/>
          <w:sz w:val="24"/>
        </w:rPr>
        <w:t xml:space="preserve"> </w:t>
      </w:r>
      <w:r>
        <w:rPr>
          <w:sz w:val="24"/>
        </w:rPr>
        <w:t>providing</w:t>
      </w:r>
      <w:r>
        <w:rPr>
          <w:spacing w:val="-5"/>
          <w:sz w:val="24"/>
        </w:rPr>
        <w:t xml:space="preserve"> </w:t>
      </w:r>
      <w:r>
        <w:rPr>
          <w:sz w:val="24"/>
        </w:rPr>
        <w:t>for</w:t>
      </w:r>
      <w:r>
        <w:rPr>
          <w:spacing w:val="-5"/>
          <w:sz w:val="24"/>
        </w:rPr>
        <w:t xml:space="preserve"> </w:t>
      </w:r>
      <w:r>
        <w:rPr>
          <w:sz w:val="24"/>
        </w:rPr>
        <w:t>the</w:t>
      </w:r>
      <w:r>
        <w:rPr>
          <w:spacing w:val="-6"/>
          <w:sz w:val="24"/>
        </w:rPr>
        <w:t xml:space="preserve"> </w:t>
      </w:r>
      <w:r>
        <w:rPr>
          <w:sz w:val="24"/>
        </w:rPr>
        <w:t>debts and obligations of the</w:t>
      </w:r>
      <w:r>
        <w:rPr>
          <w:spacing w:val="75"/>
          <w:sz w:val="24"/>
        </w:rPr>
        <w:t xml:space="preserve"> </w:t>
      </w:r>
      <w:r>
        <w:rPr>
          <w:sz w:val="24"/>
        </w:rPr>
        <w:t>association,</w:t>
      </w:r>
      <w:r>
        <w:rPr>
          <w:spacing w:val="76"/>
          <w:sz w:val="24"/>
        </w:rPr>
        <w:t xml:space="preserve"> </w:t>
      </w:r>
      <w:r>
        <w:rPr>
          <w:sz w:val="24"/>
        </w:rPr>
        <w:t>the</w:t>
      </w:r>
      <w:r>
        <w:rPr>
          <w:spacing w:val="75"/>
          <w:sz w:val="24"/>
        </w:rPr>
        <w:t xml:space="preserve"> </w:t>
      </w:r>
      <w:r>
        <w:rPr>
          <w:sz w:val="24"/>
        </w:rPr>
        <w:t>remaining</w:t>
      </w:r>
      <w:r>
        <w:rPr>
          <w:spacing w:val="76"/>
          <w:sz w:val="24"/>
        </w:rPr>
        <w:t xml:space="preserve"> </w:t>
      </w:r>
      <w:r>
        <w:rPr>
          <w:sz w:val="24"/>
        </w:rPr>
        <w:t>assets</w:t>
      </w:r>
      <w:r>
        <w:rPr>
          <w:spacing w:val="76"/>
          <w:sz w:val="24"/>
        </w:rPr>
        <w:t xml:space="preserve"> </w:t>
      </w:r>
      <w:r>
        <w:rPr>
          <w:sz w:val="24"/>
        </w:rPr>
        <w:t>shall</w:t>
      </w:r>
      <w:r>
        <w:rPr>
          <w:spacing w:val="77"/>
          <w:sz w:val="24"/>
        </w:rPr>
        <w:t xml:space="preserve"> </w:t>
      </w:r>
      <w:r>
        <w:rPr>
          <w:sz w:val="24"/>
        </w:rPr>
        <w:t>be</w:t>
      </w:r>
      <w:r>
        <w:rPr>
          <w:spacing w:val="75"/>
          <w:sz w:val="24"/>
        </w:rPr>
        <w:t xml:space="preserve"> </w:t>
      </w:r>
      <w:r>
        <w:rPr>
          <w:sz w:val="24"/>
        </w:rPr>
        <w:t>returned</w:t>
      </w:r>
      <w:r>
        <w:rPr>
          <w:spacing w:val="77"/>
          <w:sz w:val="24"/>
        </w:rPr>
        <w:t xml:space="preserve"> </w:t>
      </w:r>
      <w:r>
        <w:rPr>
          <w:sz w:val="24"/>
        </w:rPr>
        <w:t>to Tennessee PTA;</w:t>
      </w:r>
    </w:p>
    <w:p w14:paraId="7EFC6B37" w14:textId="77777777" w:rsidR="00577A7D" w:rsidRDefault="00BF45C8">
      <w:pPr>
        <w:pStyle w:val="ListParagraph"/>
        <w:numPr>
          <w:ilvl w:val="0"/>
          <w:numId w:val="15"/>
        </w:numPr>
        <w:tabs>
          <w:tab w:val="left" w:pos="720"/>
        </w:tabs>
        <w:ind w:right="539" w:hanging="360"/>
        <w:rPr>
          <w:sz w:val="24"/>
        </w:rPr>
      </w:pPr>
      <w:r>
        <w:rPr>
          <w:sz w:val="24"/>
        </w:rPr>
        <w:t>The association or members in their official capacities shall not, directly or indirectly, participate or intervene (in any way, including the publishing or distributing of statements)</w:t>
      </w:r>
      <w:r>
        <w:rPr>
          <w:spacing w:val="-6"/>
          <w:sz w:val="24"/>
        </w:rPr>
        <w:t xml:space="preserve"> </w:t>
      </w:r>
      <w:r>
        <w:rPr>
          <w:sz w:val="24"/>
        </w:rPr>
        <w:t>in</w:t>
      </w:r>
      <w:r>
        <w:rPr>
          <w:spacing w:val="-3"/>
          <w:sz w:val="24"/>
        </w:rPr>
        <w:t xml:space="preserve"> </w:t>
      </w:r>
      <w:r>
        <w:rPr>
          <w:sz w:val="24"/>
        </w:rPr>
        <w:t>any</w:t>
      </w:r>
      <w:r>
        <w:rPr>
          <w:spacing w:val="-7"/>
          <w:sz w:val="24"/>
        </w:rPr>
        <w:t xml:space="preserve"> </w:t>
      </w:r>
      <w:r>
        <w:rPr>
          <w:sz w:val="24"/>
        </w:rPr>
        <w:t>political</w:t>
      </w:r>
      <w:r>
        <w:rPr>
          <w:spacing w:val="-2"/>
          <w:sz w:val="24"/>
        </w:rPr>
        <w:t xml:space="preserve"> </w:t>
      </w:r>
      <w:r>
        <w:rPr>
          <w:sz w:val="24"/>
        </w:rPr>
        <w:t>campaign</w:t>
      </w:r>
      <w:r>
        <w:rPr>
          <w:spacing w:val="-5"/>
          <w:sz w:val="24"/>
        </w:rPr>
        <w:t xml:space="preserve"> </w:t>
      </w:r>
      <w:r>
        <w:rPr>
          <w:sz w:val="24"/>
        </w:rPr>
        <w:t>on</w:t>
      </w:r>
      <w:r>
        <w:rPr>
          <w:spacing w:val="-3"/>
          <w:sz w:val="24"/>
        </w:rPr>
        <w:t xml:space="preserve"> </w:t>
      </w:r>
      <w:r>
        <w:rPr>
          <w:sz w:val="24"/>
        </w:rPr>
        <w:t>behalf</w:t>
      </w:r>
      <w:r>
        <w:rPr>
          <w:spacing w:val="-6"/>
          <w:sz w:val="24"/>
        </w:rPr>
        <w:t xml:space="preserve"> </w:t>
      </w:r>
      <w:r>
        <w:rPr>
          <w:sz w:val="24"/>
        </w:rPr>
        <w:t>of,</w:t>
      </w:r>
      <w:r>
        <w:rPr>
          <w:spacing w:val="-2"/>
          <w:sz w:val="24"/>
        </w:rPr>
        <w:t xml:space="preserve"> </w:t>
      </w:r>
      <w:r>
        <w:rPr>
          <w:sz w:val="24"/>
        </w:rPr>
        <w:t>or</w:t>
      </w:r>
      <w:r>
        <w:rPr>
          <w:spacing w:val="-7"/>
          <w:sz w:val="24"/>
        </w:rPr>
        <w:t xml:space="preserve"> </w:t>
      </w:r>
      <w:r>
        <w:rPr>
          <w:sz w:val="24"/>
        </w:rPr>
        <w:t>in</w:t>
      </w:r>
      <w:r>
        <w:rPr>
          <w:spacing w:val="-3"/>
          <w:sz w:val="24"/>
        </w:rPr>
        <w:t xml:space="preserve"> </w:t>
      </w:r>
      <w:r>
        <w:rPr>
          <w:sz w:val="24"/>
        </w:rPr>
        <w:t>opposition</w:t>
      </w:r>
      <w:r>
        <w:rPr>
          <w:spacing w:val="-3"/>
          <w:sz w:val="24"/>
        </w:rPr>
        <w:t xml:space="preserve"> </w:t>
      </w:r>
      <w:r>
        <w:rPr>
          <w:sz w:val="24"/>
        </w:rPr>
        <w:t>to,</w:t>
      </w:r>
      <w:r>
        <w:rPr>
          <w:spacing w:val="-5"/>
          <w:sz w:val="24"/>
        </w:rPr>
        <w:t xml:space="preserve"> </w:t>
      </w:r>
      <w:r>
        <w:rPr>
          <w:sz w:val="24"/>
        </w:rPr>
        <w:t>any</w:t>
      </w:r>
      <w:r>
        <w:rPr>
          <w:spacing w:val="-10"/>
          <w:sz w:val="24"/>
        </w:rPr>
        <w:t xml:space="preserve"> </w:t>
      </w:r>
      <w:r>
        <w:rPr>
          <w:sz w:val="24"/>
        </w:rPr>
        <w:t>candidate</w:t>
      </w:r>
      <w:r>
        <w:rPr>
          <w:spacing w:val="-6"/>
          <w:sz w:val="24"/>
        </w:rPr>
        <w:t xml:space="preserve"> </w:t>
      </w:r>
      <w:r>
        <w:rPr>
          <w:sz w:val="24"/>
        </w:rPr>
        <w:t>for public office, or devote more than an insubstantial part of its activities to attempting to influence legislation by propaganda or otherwise; and</w:t>
      </w:r>
    </w:p>
    <w:p w14:paraId="34AA1444" w14:textId="77777777" w:rsidR="00577A7D" w:rsidRDefault="00BF45C8">
      <w:pPr>
        <w:pStyle w:val="ListParagraph"/>
        <w:numPr>
          <w:ilvl w:val="0"/>
          <w:numId w:val="15"/>
        </w:numPr>
        <w:tabs>
          <w:tab w:val="left" w:pos="720"/>
        </w:tabs>
        <w:ind w:right="526" w:hanging="360"/>
        <w:rPr>
          <w:sz w:val="24"/>
        </w:rPr>
      </w:pPr>
      <w:r>
        <w:rPr>
          <w:sz w:val="24"/>
        </w:rPr>
        <w:t>This</w:t>
      </w:r>
      <w:r>
        <w:rPr>
          <w:spacing w:val="-4"/>
          <w:sz w:val="24"/>
        </w:rPr>
        <w:t xml:space="preserve"> </w:t>
      </w:r>
      <w:r>
        <w:rPr>
          <w:sz w:val="24"/>
        </w:rPr>
        <w:t>local</w:t>
      </w:r>
      <w:r>
        <w:rPr>
          <w:spacing w:val="-4"/>
          <w:sz w:val="24"/>
        </w:rPr>
        <w:t xml:space="preserve"> </w:t>
      </w:r>
      <w:r>
        <w:rPr>
          <w:sz w:val="24"/>
        </w:rPr>
        <w:t>unit</w:t>
      </w:r>
      <w:r>
        <w:rPr>
          <w:spacing w:val="-5"/>
          <w:sz w:val="24"/>
        </w:rPr>
        <w:t xml:space="preserve"> </w:t>
      </w:r>
      <w:r>
        <w:rPr>
          <w:sz w:val="24"/>
        </w:rPr>
        <w:t>may</w:t>
      </w:r>
      <w:r>
        <w:rPr>
          <w:spacing w:val="-7"/>
          <w:sz w:val="24"/>
        </w:rPr>
        <w:t xml:space="preserve"> </w:t>
      </w:r>
      <w:r>
        <w:rPr>
          <w:sz w:val="24"/>
        </w:rPr>
        <w:t>cooperate</w:t>
      </w:r>
      <w:r>
        <w:rPr>
          <w:spacing w:val="-5"/>
          <w:sz w:val="24"/>
        </w:rPr>
        <w:t xml:space="preserve"> </w:t>
      </w:r>
      <w:r>
        <w:rPr>
          <w:sz w:val="24"/>
        </w:rPr>
        <w:t>with</w:t>
      </w:r>
      <w:r>
        <w:rPr>
          <w:spacing w:val="-4"/>
          <w:sz w:val="24"/>
        </w:rPr>
        <w:t xml:space="preserve"> </w:t>
      </w:r>
      <w:r>
        <w:rPr>
          <w:sz w:val="24"/>
        </w:rPr>
        <w:t>other</w:t>
      </w:r>
      <w:r>
        <w:rPr>
          <w:spacing w:val="-5"/>
          <w:sz w:val="24"/>
        </w:rPr>
        <w:t xml:space="preserve"> </w:t>
      </w:r>
      <w:r>
        <w:rPr>
          <w:sz w:val="24"/>
        </w:rPr>
        <w:t>associations</w:t>
      </w:r>
      <w:r>
        <w:rPr>
          <w:spacing w:val="-3"/>
          <w:sz w:val="24"/>
        </w:rPr>
        <w:t xml:space="preserve"> </w:t>
      </w:r>
      <w:r>
        <w:rPr>
          <w:sz w:val="24"/>
        </w:rPr>
        <w:t>and</w:t>
      </w:r>
      <w:r>
        <w:rPr>
          <w:spacing w:val="-4"/>
          <w:sz w:val="24"/>
        </w:rPr>
        <w:t xml:space="preserve"> </w:t>
      </w:r>
      <w:r>
        <w:rPr>
          <w:sz w:val="24"/>
        </w:rPr>
        <w:t>agencies</w:t>
      </w:r>
      <w:r>
        <w:rPr>
          <w:spacing w:val="-4"/>
          <w:sz w:val="24"/>
        </w:rPr>
        <w:t xml:space="preserve"> </w:t>
      </w:r>
      <w:r>
        <w:rPr>
          <w:sz w:val="24"/>
        </w:rPr>
        <w:t>concerned</w:t>
      </w:r>
      <w:r>
        <w:rPr>
          <w:spacing w:val="-3"/>
          <w:sz w:val="24"/>
        </w:rPr>
        <w:t xml:space="preserve"> </w:t>
      </w:r>
      <w:r>
        <w:rPr>
          <w:sz w:val="24"/>
        </w:rPr>
        <w:t>with</w:t>
      </w:r>
      <w:r>
        <w:rPr>
          <w:spacing w:val="-4"/>
          <w:sz w:val="24"/>
        </w:rPr>
        <w:t xml:space="preserve"> </w:t>
      </w:r>
      <w:r>
        <w:rPr>
          <w:sz w:val="24"/>
        </w:rPr>
        <w:t>child welfare, but no representative shall make a commitment that binds the association.</w:t>
      </w:r>
    </w:p>
    <w:p w14:paraId="7BD85522" w14:textId="77777777" w:rsidR="00577A7D" w:rsidRDefault="00BF45C8">
      <w:pPr>
        <w:pStyle w:val="ListParagraph"/>
        <w:numPr>
          <w:ilvl w:val="0"/>
          <w:numId w:val="15"/>
        </w:numPr>
        <w:tabs>
          <w:tab w:val="left" w:pos="720"/>
        </w:tabs>
        <w:ind w:right="411" w:hanging="360"/>
        <w:rPr>
          <w:sz w:val="24"/>
        </w:rPr>
      </w:pPr>
      <w:r>
        <w:rPr>
          <w:sz w:val="24"/>
        </w:rPr>
        <w:t>If</w:t>
      </w:r>
      <w:r>
        <w:rPr>
          <w:spacing w:val="-3"/>
          <w:sz w:val="24"/>
        </w:rPr>
        <w:t xml:space="preserve"> </w:t>
      </w:r>
      <w:r>
        <w:rPr>
          <w:sz w:val="24"/>
        </w:rPr>
        <w:t>you</w:t>
      </w:r>
      <w:r>
        <w:rPr>
          <w:spacing w:val="-4"/>
          <w:sz w:val="24"/>
        </w:rPr>
        <w:t xml:space="preserve"> </w:t>
      </w:r>
      <w:r>
        <w:rPr>
          <w:sz w:val="24"/>
        </w:rPr>
        <w:t>cannot</w:t>
      </w:r>
      <w:r>
        <w:rPr>
          <w:spacing w:val="-4"/>
          <w:sz w:val="24"/>
        </w:rPr>
        <w:t xml:space="preserve"> </w:t>
      </w:r>
      <w:r>
        <w:rPr>
          <w:sz w:val="24"/>
        </w:rPr>
        <w:t>meet</w:t>
      </w:r>
      <w:r>
        <w:rPr>
          <w:spacing w:val="-3"/>
          <w:sz w:val="24"/>
        </w:rPr>
        <w:t xml:space="preserve"> </w:t>
      </w:r>
      <w:r>
        <w:rPr>
          <w:sz w:val="24"/>
        </w:rPr>
        <w:t>in</w:t>
      </w:r>
      <w:r>
        <w:rPr>
          <w:spacing w:val="-4"/>
          <w:sz w:val="24"/>
        </w:rPr>
        <w:t xml:space="preserve"> </w:t>
      </w:r>
      <w:r>
        <w:rPr>
          <w:sz w:val="24"/>
        </w:rPr>
        <w:t>person,</w:t>
      </w:r>
      <w:r>
        <w:rPr>
          <w:spacing w:val="-5"/>
          <w:sz w:val="24"/>
        </w:rPr>
        <w:t xml:space="preserve"> </w:t>
      </w:r>
      <w:r>
        <w:rPr>
          <w:sz w:val="24"/>
        </w:rPr>
        <w:t>then</w:t>
      </w:r>
      <w:r>
        <w:rPr>
          <w:spacing w:val="-5"/>
          <w:sz w:val="24"/>
        </w:rPr>
        <w:t xml:space="preserve"> </w:t>
      </w:r>
      <w:r>
        <w:rPr>
          <w:sz w:val="24"/>
        </w:rPr>
        <w:t>this</w:t>
      </w:r>
      <w:r>
        <w:rPr>
          <w:spacing w:val="-6"/>
          <w:sz w:val="24"/>
        </w:rPr>
        <w:t xml:space="preserve"> </w:t>
      </w:r>
      <w:r>
        <w:rPr>
          <w:sz w:val="24"/>
        </w:rPr>
        <w:t>local</w:t>
      </w:r>
      <w:r>
        <w:rPr>
          <w:spacing w:val="-4"/>
          <w:sz w:val="24"/>
        </w:rPr>
        <w:t xml:space="preserve"> </w:t>
      </w:r>
      <w:r>
        <w:rPr>
          <w:sz w:val="24"/>
        </w:rPr>
        <w:t>unit,</w:t>
      </w:r>
      <w:r>
        <w:rPr>
          <w:spacing w:val="-6"/>
          <w:sz w:val="24"/>
        </w:rPr>
        <w:t xml:space="preserve"> </w:t>
      </w:r>
      <w:r>
        <w:rPr>
          <w:sz w:val="24"/>
        </w:rPr>
        <w:t>all</w:t>
      </w:r>
      <w:r>
        <w:rPr>
          <w:spacing w:val="-3"/>
          <w:sz w:val="24"/>
        </w:rPr>
        <w:t xml:space="preserve"> </w:t>
      </w:r>
      <w:r>
        <w:rPr>
          <w:sz w:val="24"/>
        </w:rPr>
        <w:t>committees</w:t>
      </w:r>
      <w:r>
        <w:rPr>
          <w:spacing w:val="-4"/>
          <w:sz w:val="24"/>
        </w:rPr>
        <w:t xml:space="preserve"> </w:t>
      </w:r>
      <w:r>
        <w:rPr>
          <w:sz w:val="24"/>
        </w:rPr>
        <w:t>and</w:t>
      </w:r>
      <w:r>
        <w:rPr>
          <w:spacing w:val="-4"/>
          <w:sz w:val="24"/>
        </w:rPr>
        <w:t xml:space="preserve"> </w:t>
      </w:r>
      <w:r>
        <w:rPr>
          <w:sz w:val="24"/>
        </w:rPr>
        <w:t>general</w:t>
      </w:r>
      <w:r>
        <w:rPr>
          <w:spacing w:val="-3"/>
          <w:sz w:val="24"/>
        </w:rPr>
        <w:t xml:space="preserve"> </w:t>
      </w:r>
      <w:r>
        <w:rPr>
          <w:sz w:val="24"/>
        </w:rPr>
        <w:t>membership shall be authorized to meet by telephone conference or through other electronic communications media so long as all the members can simultaneously hear each other and participate during the meeting.</w:t>
      </w:r>
    </w:p>
    <w:p w14:paraId="3546F0CA" w14:textId="77777777" w:rsidR="00577A7D" w:rsidRDefault="00577A7D">
      <w:pPr>
        <w:pStyle w:val="BodyText"/>
        <w:spacing w:before="3"/>
      </w:pPr>
    </w:p>
    <w:p w14:paraId="7D903D89" w14:textId="77777777" w:rsidR="00577A7D" w:rsidRDefault="00BF45C8">
      <w:pPr>
        <w:pStyle w:val="Heading1"/>
        <w:ind w:left="2737" w:right="1812" w:hanging="216"/>
        <w:jc w:val="left"/>
      </w:pPr>
      <w:r>
        <w:t>#</w:t>
      </w:r>
      <w:r>
        <w:rPr>
          <w:spacing w:val="-9"/>
        </w:rPr>
        <w:t xml:space="preserve"> </w:t>
      </w:r>
      <w:r>
        <w:t>ARTICLE</w:t>
      </w:r>
      <w:r>
        <w:rPr>
          <w:spacing w:val="-9"/>
        </w:rPr>
        <w:t xml:space="preserve"> </w:t>
      </w:r>
      <w:r>
        <w:t>IV:</w:t>
      </w:r>
      <w:r>
        <w:rPr>
          <w:spacing w:val="-10"/>
        </w:rPr>
        <w:t xml:space="preserve"> </w:t>
      </w:r>
      <w:r>
        <w:t>RELATIONSHIP</w:t>
      </w:r>
      <w:r>
        <w:rPr>
          <w:spacing w:val="-12"/>
        </w:rPr>
        <w:t xml:space="preserve"> </w:t>
      </w:r>
      <w:r>
        <w:t>WITH TENNESSEE AND NATIONAL PTA</w:t>
      </w:r>
    </w:p>
    <w:p w14:paraId="2195ADE7" w14:textId="77777777" w:rsidR="00577A7D" w:rsidRDefault="00BF45C8">
      <w:pPr>
        <w:pStyle w:val="BodyText"/>
        <w:spacing w:before="272"/>
        <w:ind w:right="482"/>
      </w:pPr>
      <w:r>
        <w:rPr>
          <w:b/>
        </w:rPr>
        <w:t xml:space="preserve">Section 1. </w:t>
      </w:r>
      <w:r>
        <w:t>This local unit shall be organized and chartered under the authority of Tennessee PTA</w:t>
      </w:r>
      <w:r>
        <w:rPr>
          <w:spacing w:val="-6"/>
        </w:rPr>
        <w:t xml:space="preserve"> </w:t>
      </w:r>
      <w:r>
        <w:t>in</w:t>
      </w:r>
      <w:r>
        <w:rPr>
          <w:spacing w:val="-4"/>
        </w:rPr>
        <w:t xml:space="preserve"> </w:t>
      </w:r>
      <w:r>
        <w:t>the</w:t>
      </w:r>
      <w:r>
        <w:rPr>
          <w:spacing w:val="-6"/>
        </w:rPr>
        <w:t xml:space="preserve"> </w:t>
      </w:r>
      <w:r>
        <w:t>area</w:t>
      </w:r>
      <w:r>
        <w:rPr>
          <w:spacing w:val="-7"/>
        </w:rPr>
        <w:t xml:space="preserve"> </w:t>
      </w:r>
      <w:r>
        <w:t>in</w:t>
      </w:r>
      <w:r>
        <w:rPr>
          <w:spacing w:val="-3"/>
        </w:rPr>
        <w:t xml:space="preserve"> </w:t>
      </w:r>
      <w:r>
        <w:t>which this</w:t>
      </w:r>
      <w:r>
        <w:rPr>
          <w:spacing w:val="-3"/>
        </w:rPr>
        <w:t xml:space="preserve"> </w:t>
      </w:r>
      <w:r>
        <w:t>local</w:t>
      </w:r>
      <w:r>
        <w:rPr>
          <w:spacing w:val="-3"/>
        </w:rPr>
        <w:t xml:space="preserve"> </w:t>
      </w:r>
      <w:r>
        <w:t>unit</w:t>
      </w:r>
      <w:r>
        <w:rPr>
          <w:spacing w:val="-2"/>
        </w:rPr>
        <w:t xml:space="preserve"> </w:t>
      </w:r>
      <w:r>
        <w:t>functions</w:t>
      </w:r>
      <w:r>
        <w:rPr>
          <w:spacing w:val="-3"/>
        </w:rPr>
        <w:t xml:space="preserve"> </w:t>
      </w:r>
      <w:r>
        <w:t>in</w:t>
      </w:r>
      <w:r>
        <w:rPr>
          <w:spacing w:val="-3"/>
        </w:rPr>
        <w:t xml:space="preserve"> </w:t>
      </w:r>
      <w:r>
        <w:t>conformity</w:t>
      </w:r>
      <w:r>
        <w:rPr>
          <w:spacing w:val="-7"/>
        </w:rPr>
        <w:t xml:space="preserve"> </w:t>
      </w:r>
      <w:r>
        <w:t>with</w:t>
      </w:r>
      <w:r>
        <w:rPr>
          <w:spacing w:val="-3"/>
        </w:rPr>
        <w:t xml:space="preserve"> </w:t>
      </w:r>
      <w:r>
        <w:t>such</w:t>
      </w:r>
      <w:r>
        <w:rPr>
          <w:spacing w:val="-3"/>
        </w:rPr>
        <w:t xml:space="preserve"> </w:t>
      </w:r>
      <w:r>
        <w:t>rules</w:t>
      </w:r>
      <w:r>
        <w:rPr>
          <w:spacing w:val="-3"/>
        </w:rPr>
        <w:t xml:space="preserve"> </w:t>
      </w:r>
      <w:r>
        <w:t>and</w:t>
      </w:r>
      <w:r>
        <w:rPr>
          <w:spacing w:val="-3"/>
        </w:rPr>
        <w:t xml:space="preserve"> </w:t>
      </w:r>
      <w:r>
        <w:t>regulations which are not in conflict with Tennessee PTA Bylaws or National PTA Bylaws.</w:t>
      </w:r>
    </w:p>
    <w:p w14:paraId="063D3796" w14:textId="77777777" w:rsidR="00577A7D" w:rsidRPr="00BF45C8" w:rsidRDefault="00577A7D">
      <w:pPr>
        <w:pStyle w:val="BodyText"/>
        <w:spacing w:before="16"/>
        <w:rPr>
          <w:sz w:val="22"/>
          <w:szCs w:val="22"/>
        </w:rPr>
      </w:pPr>
    </w:p>
    <w:p w14:paraId="758A1F99" w14:textId="77777777" w:rsidR="00577A7D" w:rsidRDefault="00BF45C8">
      <w:pPr>
        <w:pStyle w:val="BodyText"/>
      </w:pPr>
      <w:r>
        <w:t>A</w:t>
      </w:r>
      <w:r>
        <w:rPr>
          <w:spacing w:val="-2"/>
        </w:rPr>
        <w:t xml:space="preserve"> </w:t>
      </w:r>
      <w:r>
        <w:t>local</w:t>
      </w:r>
      <w:r>
        <w:rPr>
          <w:spacing w:val="-1"/>
        </w:rPr>
        <w:t xml:space="preserve"> </w:t>
      </w:r>
      <w:r>
        <w:t>unit</w:t>
      </w:r>
      <w:r>
        <w:rPr>
          <w:spacing w:val="-1"/>
        </w:rPr>
        <w:t xml:space="preserve"> </w:t>
      </w:r>
      <w:r>
        <w:t>in good</w:t>
      </w:r>
      <w:r>
        <w:rPr>
          <w:spacing w:val="-1"/>
        </w:rPr>
        <w:t xml:space="preserve"> </w:t>
      </w:r>
      <w:r>
        <w:t>standing</w:t>
      </w:r>
      <w:r>
        <w:rPr>
          <w:spacing w:val="-3"/>
        </w:rPr>
        <w:t xml:space="preserve"> </w:t>
      </w:r>
      <w:r>
        <w:t>is one</w:t>
      </w:r>
      <w:r>
        <w:rPr>
          <w:spacing w:val="-1"/>
        </w:rPr>
        <w:t xml:space="preserve"> </w:t>
      </w:r>
      <w:r>
        <w:rPr>
          <w:spacing w:val="-2"/>
        </w:rPr>
        <w:t>that:</w:t>
      </w:r>
    </w:p>
    <w:p w14:paraId="4EEB33EE" w14:textId="77777777" w:rsidR="00577A7D" w:rsidRDefault="00BF45C8">
      <w:pPr>
        <w:pStyle w:val="ListParagraph"/>
        <w:numPr>
          <w:ilvl w:val="0"/>
          <w:numId w:val="14"/>
        </w:numPr>
        <w:tabs>
          <w:tab w:val="left" w:pos="719"/>
        </w:tabs>
        <w:spacing w:before="3" w:line="274" w:lineRule="exact"/>
        <w:ind w:left="719" w:hanging="361"/>
        <w:rPr>
          <w:sz w:val="24"/>
        </w:rPr>
      </w:pPr>
      <w:r>
        <w:rPr>
          <w:sz w:val="23"/>
        </w:rPr>
        <w:t>Adheres</w:t>
      </w:r>
      <w:r>
        <w:rPr>
          <w:spacing w:val="-5"/>
          <w:sz w:val="23"/>
        </w:rPr>
        <w:t xml:space="preserve"> </w:t>
      </w:r>
      <w:r>
        <w:rPr>
          <w:sz w:val="23"/>
        </w:rPr>
        <w:t>to</w:t>
      </w:r>
      <w:r>
        <w:rPr>
          <w:spacing w:val="-7"/>
          <w:sz w:val="23"/>
        </w:rPr>
        <w:t xml:space="preserve"> </w:t>
      </w:r>
      <w:r>
        <w:rPr>
          <w:sz w:val="23"/>
        </w:rPr>
        <w:t>the</w:t>
      </w:r>
      <w:r>
        <w:rPr>
          <w:spacing w:val="-2"/>
          <w:sz w:val="23"/>
        </w:rPr>
        <w:t xml:space="preserve"> </w:t>
      </w:r>
      <w:r>
        <w:rPr>
          <w:sz w:val="23"/>
        </w:rPr>
        <w:t>Purposes</w:t>
      </w:r>
      <w:r>
        <w:rPr>
          <w:spacing w:val="-9"/>
          <w:sz w:val="23"/>
        </w:rPr>
        <w:t xml:space="preserve"> </w:t>
      </w:r>
      <w:r>
        <w:rPr>
          <w:sz w:val="23"/>
        </w:rPr>
        <w:t>and</w:t>
      </w:r>
      <w:r>
        <w:rPr>
          <w:spacing w:val="-2"/>
          <w:sz w:val="23"/>
        </w:rPr>
        <w:t xml:space="preserve"> </w:t>
      </w:r>
      <w:r>
        <w:rPr>
          <w:sz w:val="23"/>
        </w:rPr>
        <w:t>basic</w:t>
      </w:r>
      <w:r>
        <w:rPr>
          <w:spacing w:val="-2"/>
          <w:sz w:val="23"/>
        </w:rPr>
        <w:t xml:space="preserve"> </w:t>
      </w:r>
      <w:r>
        <w:rPr>
          <w:sz w:val="23"/>
        </w:rPr>
        <w:t>policies</w:t>
      </w:r>
      <w:r>
        <w:rPr>
          <w:spacing w:val="-5"/>
          <w:sz w:val="23"/>
        </w:rPr>
        <w:t xml:space="preserve"> </w:t>
      </w:r>
      <w:r>
        <w:rPr>
          <w:sz w:val="23"/>
        </w:rPr>
        <w:t>of</w:t>
      </w:r>
      <w:r>
        <w:rPr>
          <w:spacing w:val="-4"/>
          <w:sz w:val="23"/>
        </w:rPr>
        <w:t xml:space="preserve"> PTA;</w:t>
      </w:r>
    </w:p>
    <w:p w14:paraId="30341B56" w14:textId="77777777" w:rsidR="00577A7D" w:rsidRDefault="00BF45C8">
      <w:pPr>
        <w:pStyle w:val="ListParagraph"/>
        <w:numPr>
          <w:ilvl w:val="0"/>
          <w:numId w:val="14"/>
        </w:numPr>
        <w:tabs>
          <w:tab w:val="left" w:pos="720"/>
        </w:tabs>
        <w:spacing w:before="2" w:line="235" w:lineRule="auto"/>
        <w:ind w:right="812" w:hanging="360"/>
        <w:rPr>
          <w:sz w:val="24"/>
        </w:rPr>
      </w:pPr>
      <w:r>
        <w:rPr>
          <w:sz w:val="23"/>
        </w:rPr>
        <w:t>Submits</w:t>
      </w:r>
      <w:r>
        <w:rPr>
          <w:spacing w:val="-7"/>
          <w:sz w:val="23"/>
        </w:rPr>
        <w:t xml:space="preserve"> </w:t>
      </w:r>
      <w:r>
        <w:rPr>
          <w:sz w:val="23"/>
        </w:rPr>
        <w:t>an</w:t>
      </w:r>
      <w:r>
        <w:rPr>
          <w:spacing w:val="-5"/>
          <w:sz w:val="23"/>
        </w:rPr>
        <w:t xml:space="preserve"> </w:t>
      </w:r>
      <w:r>
        <w:rPr>
          <w:sz w:val="23"/>
        </w:rPr>
        <w:t>initial</w:t>
      </w:r>
      <w:r>
        <w:rPr>
          <w:spacing w:val="-3"/>
          <w:sz w:val="23"/>
        </w:rPr>
        <w:t xml:space="preserve"> </w:t>
      </w:r>
      <w:r>
        <w:rPr>
          <w:sz w:val="23"/>
        </w:rPr>
        <w:t>remittance of</w:t>
      </w:r>
      <w:r>
        <w:rPr>
          <w:spacing w:val="-10"/>
          <w:sz w:val="23"/>
        </w:rPr>
        <w:t xml:space="preserve"> </w:t>
      </w:r>
      <w:r>
        <w:rPr>
          <w:sz w:val="23"/>
        </w:rPr>
        <w:t>the</w:t>
      </w:r>
      <w:r>
        <w:rPr>
          <w:spacing w:val="-4"/>
          <w:sz w:val="23"/>
        </w:rPr>
        <w:t xml:space="preserve"> </w:t>
      </w:r>
      <w:r>
        <w:rPr>
          <w:sz w:val="23"/>
        </w:rPr>
        <w:t>State</w:t>
      </w:r>
      <w:r>
        <w:rPr>
          <w:spacing w:val="-6"/>
          <w:sz w:val="23"/>
        </w:rPr>
        <w:t xml:space="preserve"> </w:t>
      </w:r>
      <w:r>
        <w:rPr>
          <w:sz w:val="23"/>
        </w:rPr>
        <w:t>and</w:t>
      </w:r>
      <w:r>
        <w:rPr>
          <w:spacing w:val="-5"/>
          <w:sz w:val="23"/>
        </w:rPr>
        <w:t xml:space="preserve"> </w:t>
      </w:r>
      <w:r>
        <w:rPr>
          <w:sz w:val="23"/>
        </w:rPr>
        <w:t>National</w:t>
      </w:r>
      <w:r>
        <w:rPr>
          <w:spacing w:val="-1"/>
          <w:sz w:val="23"/>
        </w:rPr>
        <w:t xml:space="preserve"> </w:t>
      </w:r>
      <w:r>
        <w:rPr>
          <w:sz w:val="23"/>
        </w:rPr>
        <w:t>portion</w:t>
      </w:r>
      <w:r>
        <w:rPr>
          <w:spacing w:val="-4"/>
          <w:sz w:val="23"/>
        </w:rPr>
        <w:t xml:space="preserve"> </w:t>
      </w:r>
      <w:r>
        <w:rPr>
          <w:sz w:val="23"/>
        </w:rPr>
        <w:t>of</w:t>
      </w:r>
      <w:r>
        <w:rPr>
          <w:spacing w:val="-10"/>
          <w:sz w:val="23"/>
        </w:rPr>
        <w:t xml:space="preserve"> </w:t>
      </w:r>
      <w:r>
        <w:rPr>
          <w:sz w:val="23"/>
        </w:rPr>
        <w:t>membership</w:t>
      </w:r>
      <w:r>
        <w:rPr>
          <w:spacing w:val="-10"/>
          <w:sz w:val="23"/>
        </w:rPr>
        <w:t xml:space="preserve"> </w:t>
      </w:r>
      <w:r>
        <w:rPr>
          <w:sz w:val="23"/>
        </w:rPr>
        <w:t>dues</w:t>
      </w:r>
      <w:r>
        <w:rPr>
          <w:spacing w:val="-5"/>
          <w:sz w:val="23"/>
        </w:rPr>
        <w:t xml:space="preserve"> </w:t>
      </w:r>
      <w:r>
        <w:rPr>
          <w:sz w:val="23"/>
        </w:rPr>
        <w:t>to</w:t>
      </w:r>
      <w:r>
        <w:rPr>
          <w:spacing w:val="-2"/>
          <w:sz w:val="23"/>
        </w:rPr>
        <w:t xml:space="preserve"> </w:t>
      </w:r>
      <w:r>
        <w:rPr>
          <w:sz w:val="23"/>
        </w:rPr>
        <w:t>the Tennessee PTA by November 1 and monthly thereafter through June 1;</w:t>
      </w:r>
    </w:p>
    <w:p w14:paraId="5A097EF8" w14:textId="77777777" w:rsidR="00577A7D" w:rsidRDefault="00BF45C8">
      <w:pPr>
        <w:pStyle w:val="ListParagraph"/>
        <w:numPr>
          <w:ilvl w:val="0"/>
          <w:numId w:val="14"/>
        </w:numPr>
        <w:tabs>
          <w:tab w:val="left" w:pos="720"/>
        </w:tabs>
        <w:spacing w:before="4" w:line="264" w:lineRule="exact"/>
        <w:ind w:hanging="362"/>
        <w:rPr>
          <w:sz w:val="23"/>
        </w:rPr>
      </w:pPr>
      <w:r>
        <w:rPr>
          <w:sz w:val="23"/>
        </w:rPr>
        <w:t>Has</w:t>
      </w:r>
      <w:r>
        <w:rPr>
          <w:spacing w:val="-7"/>
          <w:sz w:val="23"/>
        </w:rPr>
        <w:t xml:space="preserve"> </w:t>
      </w:r>
      <w:r>
        <w:rPr>
          <w:sz w:val="23"/>
        </w:rPr>
        <w:t>bylaws</w:t>
      </w:r>
      <w:r>
        <w:rPr>
          <w:spacing w:val="-5"/>
          <w:sz w:val="23"/>
        </w:rPr>
        <w:t xml:space="preserve"> </w:t>
      </w:r>
      <w:r>
        <w:rPr>
          <w:sz w:val="23"/>
        </w:rPr>
        <w:t>approved</w:t>
      </w:r>
      <w:r>
        <w:rPr>
          <w:spacing w:val="-2"/>
          <w:sz w:val="23"/>
        </w:rPr>
        <w:t xml:space="preserve"> </w:t>
      </w:r>
      <w:r>
        <w:rPr>
          <w:sz w:val="23"/>
        </w:rPr>
        <w:t>according</w:t>
      </w:r>
      <w:r>
        <w:rPr>
          <w:spacing w:val="-4"/>
          <w:sz w:val="23"/>
        </w:rPr>
        <w:t xml:space="preserve"> </w:t>
      </w:r>
      <w:r>
        <w:rPr>
          <w:sz w:val="23"/>
        </w:rPr>
        <w:t>to</w:t>
      </w:r>
      <w:r>
        <w:rPr>
          <w:spacing w:val="-7"/>
          <w:sz w:val="23"/>
        </w:rPr>
        <w:t xml:space="preserve"> </w:t>
      </w:r>
      <w:r>
        <w:rPr>
          <w:sz w:val="23"/>
        </w:rPr>
        <w:t>the</w:t>
      </w:r>
      <w:r>
        <w:rPr>
          <w:spacing w:val="-5"/>
          <w:sz w:val="23"/>
        </w:rPr>
        <w:t xml:space="preserve"> </w:t>
      </w:r>
      <w:r>
        <w:rPr>
          <w:sz w:val="23"/>
        </w:rPr>
        <w:t>procedures</w:t>
      </w:r>
      <w:r>
        <w:rPr>
          <w:spacing w:val="-5"/>
          <w:sz w:val="23"/>
        </w:rPr>
        <w:t xml:space="preserve"> </w:t>
      </w:r>
      <w:r>
        <w:rPr>
          <w:sz w:val="23"/>
        </w:rPr>
        <w:t>of</w:t>
      </w:r>
      <w:r>
        <w:rPr>
          <w:spacing w:val="-6"/>
          <w:sz w:val="23"/>
        </w:rPr>
        <w:t xml:space="preserve"> </w:t>
      </w:r>
      <w:r>
        <w:rPr>
          <w:sz w:val="23"/>
        </w:rPr>
        <w:t>the</w:t>
      </w:r>
      <w:r>
        <w:rPr>
          <w:spacing w:val="-6"/>
          <w:sz w:val="23"/>
        </w:rPr>
        <w:t xml:space="preserve"> </w:t>
      </w:r>
      <w:r>
        <w:rPr>
          <w:sz w:val="23"/>
        </w:rPr>
        <w:t>Tennessee</w:t>
      </w:r>
      <w:r>
        <w:rPr>
          <w:spacing w:val="-3"/>
          <w:sz w:val="23"/>
        </w:rPr>
        <w:t xml:space="preserve"> </w:t>
      </w:r>
      <w:r>
        <w:rPr>
          <w:spacing w:val="-4"/>
          <w:sz w:val="23"/>
        </w:rPr>
        <w:t>PTA;</w:t>
      </w:r>
    </w:p>
    <w:p w14:paraId="3958C9EF" w14:textId="77777777" w:rsidR="00577A7D" w:rsidRDefault="00BF45C8">
      <w:pPr>
        <w:pStyle w:val="ListParagraph"/>
        <w:numPr>
          <w:ilvl w:val="0"/>
          <w:numId w:val="14"/>
        </w:numPr>
        <w:tabs>
          <w:tab w:val="left" w:pos="720"/>
        </w:tabs>
        <w:spacing w:line="264" w:lineRule="exact"/>
        <w:ind w:hanging="362"/>
        <w:rPr>
          <w:sz w:val="23"/>
        </w:rPr>
      </w:pPr>
      <w:r>
        <w:rPr>
          <w:sz w:val="23"/>
        </w:rPr>
        <w:t>Meets</w:t>
      </w:r>
      <w:r>
        <w:rPr>
          <w:spacing w:val="-6"/>
          <w:sz w:val="23"/>
        </w:rPr>
        <w:t xml:space="preserve"> </w:t>
      </w:r>
      <w:r>
        <w:rPr>
          <w:sz w:val="23"/>
        </w:rPr>
        <w:t>other</w:t>
      </w:r>
      <w:r>
        <w:rPr>
          <w:spacing w:val="-4"/>
          <w:sz w:val="23"/>
        </w:rPr>
        <w:t xml:space="preserve"> </w:t>
      </w:r>
      <w:r>
        <w:rPr>
          <w:sz w:val="23"/>
        </w:rPr>
        <w:t>criteria</w:t>
      </w:r>
      <w:r>
        <w:rPr>
          <w:spacing w:val="-4"/>
          <w:sz w:val="23"/>
        </w:rPr>
        <w:t xml:space="preserve"> </w:t>
      </w:r>
      <w:r>
        <w:rPr>
          <w:sz w:val="23"/>
        </w:rPr>
        <w:t>as</w:t>
      </w:r>
      <w:r>
        <w:rPr>
          <w:spacing w:val="-6"/>
          <w:sz w:val="23"/>
        </w:rPr>
        <w:t xml:space="preserve"> </w:t>
      </w:r>
      <w:r>
        <w:rPr>
          <w:sz w:val="23"/>
        </w:rPr>
        <w:t>may</w:t>
      </w:r>
      <w:r>
        <w:rPr>
          <w:spacing w:val="-8"/>
          <w:sz w:val="23"/>
        </w:rPr>
        <w:t xml:space="preserve"> </w:t>
      </w:r>
      <w:r>
        <w:rPr>
          <w:sz w:val="23"/>
        </w:rPr>
        <w:t>be</w:t>
      </w:r>
      <w:r>
        <w:rPr>
          <w:spacing w:val="1"/>
          <w:sz w:val="23"/>
        </w:rPr>
        <w:t xml:space="preserve"> </w:t>
      </w:r>
      <w:r>
        <w:rPr>
          <w:sz w:val="23"/>
        </w:rPr>
        <w:t>prescribed</w:t>
      </w:r>
      <w:r>
        <w:rPr>
          <w:spacing w:val="-5"/>
          <w:sz w:val="23"/>
        </w:rPr>
        <w:t xml:space="preserve"> </w:t>
      </w:r>
      <w:r>
        <w:rPr>
          <w:sz w:val="23"/>
        </w:rPr>
        <w:t>by</w:t>
      </w:r>
      <w:r>
        <w:rPr>
          <w:spacing w:val="-7"/>
          <w:sz w:val="23"/>
        </w:rPr>
        <w:t xml:space="preserve"> </w:t>
      </w:r>
      <w:r>
        <w:rPr>
          <w:sz w:val="23"/>
        </w:rPr>
        <w:t>Tennessee</w:t>
      </w:r>
      <w:r>
        <w:rPr>
          <w:spacing w:val="-3"/>
          <w:sz w:val="23"/>
        </w:rPr>
        <w:t xml:space="preserve"> </w:t>
      </w:r>
      <w:r>
        <w:rPr>
          <w:spacing w:val="-4"/>
          <w:sz w:val="23"/>
        </w:rPr>
        <w:t>PTA;</w:t>
      </w:r>
    </w:p>
    <w:p w14:paraId="1E47A780" w14:textId="77777777" w:rsidR="00577A7D" w:rsidRDefault="00BF45C8">
      <w:pPr>
        <w:pStyle w:val="ListParagraph"/>
        <w:numPr>
          <w:ilvl w:val="0"/>
          <w:numId w:val="14"/>
        </w:numPr>
        <w:tabs>
          <w:tab w:val="left" w:pos="720"/>
        </w:tabs>
        <w:spacing w:before="2" w:line="263" w:lineRule="exact"/>
        <w:ind w:hanging="362"/>
        <w:rPr>
          <w:sz w:val="23"/>
        </w:rPr>
      </w:pPr>
      <w:r>
        <w:rPr>
          <w:sz w:val="23"/>
        </w:rPr>
        <w:t>Submits</w:t>
      </w:r>
      <w:r>
        <w:rPr>
          <w:spacing w:val="-8"/>
          <w:sz w:val="23"/>
        </w:rPr>
        <w:t xml:space="preserve"> </w:t>
      </w:r>
      <w:r>
        <w:rPr>
          <w:sz w:val="23"/>
        </w:rPr>
        <w:t>an</w:t>
      </w:r>
      <w:r>
        <w:rPr>
          <w:spacing w:val="-2"/>
          <w:sz w:val="23"/>
        </w:rPr>
        <w:t xml:space="preserve"> </w:t>
      </w:r>
      <w:r>
        <w:rPr>
          <w:sz w:val="23"/>
        </w:rPr>
        <w:t>Audit</w:t>
      </w:r>
      <w:r>
        <w:rPr>
          <w:spacing w:val="-2"/>
          <w:sz w:val="23"/>
        </w:rPr>
        <w:t xml:space="preserve"> </w:t>
      </w:r>
      <w:r>
        <w:rPr>
          <w:sz w:val="23"/>
        </w:rPr>
        <w:t>Report</w:t>
      </w:r>
      <w:r>
        <w:rPr>
          <w:spacing w:val="-8"/>
          <w:sz w:val="23"/>
        </w:rPr>
        <w:t xml:space="preserve"> </w:t>
      </w:r>
      <w:r>
        <w:rPr>
          <w:sz w:val="23"/>
        </w:rPr>
        <w:t>Form</w:t>
      </w:r>
      <w:r>
        <w:rPr>
          <w:spacing w:val="-2"/>
          <w:sz w:val="23"/>
        </w:rPr>
        <w:t xml:space="preserve"> </w:t>
      </w:r>
      <w:r>
        <w:rPr>
          <w:sz w:val="23"/>
        </w:rPr>
        <w:t>to</w:t>
      </w:r>
      <w:r>
        <w:rPr>
          <w:spacing w:val="-6"/>
          <w:sz w:val="23"/>
        </w:rPr>
        <w:t xml:space="preserve"> </w:t>
      </w:r>
      <w:r>
        <w:rPr>
          <w:sz w:val="23"/>
        </w:rPr>
        <w:t>Tennessee</w:t>
      </w:r>
      <w:r>
        <w:rPr>
          <w:spacing w:val="-1"/>
          <w:sz w:val="23"/>
        </w:rPr>
        <w:t xml:space="preserve"> </w:t>
      </w:r>
      <w:r>
        <w:rPr>
          <w:sz w:val="23"/>
        </w:rPr>
        <w:t>PTA</w:t>
      </w:r>
      <w:r>
        <w:rPr>
          <w:spacing w:val="-5"/>
          <w:sz w:val="23"/>
        </w:rPr>
        <w:t xml:space="preserve"> </w:t>
      </w:r>
      <w:r>
        <w:rPr>
          <w:sz w:val="23"/>
        </w:rPr>
        <w:t>by</w:t>
      </w:r>
      <w:r>
        <w:rPr>
          <w:spacing w:val="-5"/>
          <w:sz w:val="23"/>
        </w:rPr>
        <w:t xml:space="preserve"> </w:t>
      </w:r>
      <w:r>
        <w:rPr>
          <w:sz w:val="23"/>
        </w:rPr>
        <w:t>November</w:t>
      </w:r>
      <w:r>
        <w:rPr>
          <w:spacing w:val="-4"/>
          <w:sz w:val="23"/>
        </w:rPr>
        <w:t xml:space="preserve"> </w:t>
      </w:r>
      <w:r>
        <w:rPr>
          <w:spacing w:val="-5"/>
          <w:sz w:val="23"/>
        </w:rPr>
        <w:t>1;</w:t>
      </w:r>
    </w:p>
    <w:p w14:paraId="3DF18C87" w14:textId="77777777" w:rsidR="00577A7D" w:rsidRDefault="00BF45C8">
      <w:pPr>
        <w:pStyle w:val="ListParagraph"/>
        <w:numPr>
          <w:ilvl w:val="0"/>
          <w:numId w:val="14"/>
        </w:numPr>
        <w:tabs>
          <w:tab w:val="left" w:pos="718"/>
          <w:tab w:val="left" w:pos="720"/>
        </w:tabs>
        <w:ind w:right="849" w:hanging="360"/>
        <w:jc w:val="both"/>
        <w:rPr>
          <w:sz w:val="23"/>
        </w:rPr>
      </w:pPr>
      <w:r>
        <w:rPr>
          <w:sz w:val="23"/>
        </w:rPr>
        <w:t>Shall</w:t>
      </w:r>
      <w:r>
        <w:rPr>
          <w:spacing w:val="-4"/>
          <w:sz w:val="23"/>
        </w:rPr>
        <w:t xml:space="preserve"> </w:t>
      </w:r>
      <w:r>
        <w:rPr>
          <w:sz w:val="23"/>
        </w:rPr>
        <w:t>submit</w:t>
      </w:r>
      <w:r>
        <w:rPr>
          <w:spacing w:val="-7"/>
          <w:sz w:val="23"/>
        </w:rPr>
        <w:t xml:space="preserve"> </w:t>
      </w:r>
      <w:r>
        <w:rPr>
          <w:sz w:val="23"/>
        </w:rPr>
        <w:t>annually</w:t>
      </w:r>
      <w:r>
        <w:rPr>
          <w:spacing w:val="-9"/>
          <w:sz w:val="23"/>
        </w:rPr>
        <w:t xml:space="preserve"> </w:t>
      </w:r>
      <w:r>
        <w:rPr>
          <w:sz w:val="23"/>
        </w:rPr>
        <w:t>to</w:t>
      </w:r>
      <w:r>
        <w:rPr>
          <w:spacing w:val="-6"/>
          <w:sz w:val="23"/>
        </w:rPr>
        <w:t xml:space="preserve"> </w:t>
      </w:r>
      <w:r>
        <w:rPr>
          <w:sz w:val="23"/>
        </w:rPr>
        <w:t>the</w:t>
      </w:r>
      <w:r>
        <w:rPr>
          <w:spacing w:val="-2"/>
          <w:sz w:val="23"/>
        </w:rPr>
        <w:t xml:space="preserve"> </w:t>
      </w:r>
      <w:r>
        <w:rPr>
          <w:sz w:val="23"/>
        </w:rPr>
        <w:t>Internal</w:t>
      </w:r>
      <w:r>
        <w:rPr>
          <w:spacing w:val="-4"/>
          <w:sz w:val="23"/>
        </w:rPr>
        <w:t xml:space="preserve"> </w:t>
      </w:r>
      <w:r>
        <w:rPr>
          <w:sz w:val="23"/>
        </w:rPr>
        <w:t>Revenue</w:t>
      </w:r>
      <w:r>
        <w:rPr>
          <w:spacing w:val="-2"/>
          <w:sz w:val="23"/>
        </w:rPr>
        <w:t xml:space="preserve"> </w:t>
      </w:r>
      <w:r>
        <w:rPr>
          <w:sz w:val="23"/>
        </w:rPr>
        <w:t>Service</w:t>
      </w:r>
      <w:r>
        <w:rPr>
          <w:spacing w:val="-4"/>
          <w:sz w:val="23"/>
        </w:rPr>
        <w:t xml:space="preserve"> </w:t>
      </w:r>
      <w:r>
        <w:rPr>
          <w:sz w:val="23"/>
        </w:rPr>
        <w:t>(IRS)</w:t>
      </w:r>
      <w:r>
        <w:rPr>
          <w:spacing w:val="-6"/>
          <w:sz w:val="23"/>
        </w:rPr>
        <w:t xml:space="preserve"> </w:t>
      </w:r>
      <w:r>
        <w:rPr>
          <w:sz w:val="23"/>
        </w:rPr>
        <w:t>the</w:t>
      </w:r>
      <w:r>
        <w:rPr>
          <w:spacing w:val="-5"/>
          <w:sz w:val="23"/>
        </w:rPr>
        <w:t xml:space="preserve"> </w:t>
      </w:r>
      <w:r>
        <w:rPr>
          <w:sz w:val="23"/>
        </w:rPr>
        <w:t>appropriate</w:t>
      </w:r>
      <w:r>
        <w:rPr>
          <w:spacing w:val="-4"/>
          <w:sz w:val="23"/>
        </w:rPr>
        <w:t xml:space="preserve"> </w:t>
      </w:r>
      <w:r>
        <w:rPr>
          <w:sz w:val="23"/>
        </w:rPr>
        <w:t>990</w:t>
      </w:r>
      <w:r>
        <w:rPr>
          <w:spacing w:val="-3"/>
          <w:sz w:val="23"/>
        </w:rPr>
        <w:t xml:space="preserve"> </w:t>
      </w:r>
      <w:r>
        <w:rPr>
          <w:sz w:val="23"/>
        </w:rPr>
        <w:t>form</w:t>
      </w:r>
      <w:r>
        <w:rPr>
          <w:spacing w:val="-5"/>
          <w:sz w:val="23"/>
        </w:rPr>
        <w:t xml:space="preserve"> </w:t>
      </w:r>
      <w:r>
        <w:rPr>
          <w:sz w:val="23"/>
        </w:rPr>
        <w:t>by November 15 and shall send a copy</w:t>
      </w:r>
      <w:r>
        <w:rPr>
          <w:spacing w:val="-4"/>
          <w:sz w:val="23"/>
        </w:rPr>
        <w:t xml:space="preserve"> </w:t>
      </w:r>
      <w:r>
        <w:rPr>
          <w:sz w:val="23"/>
        </w:rPr>
        <w:t>of</w:t>
      </w:r>
      <w:r>
        <w:rPr>
          <w:spacing w:val="-2"/>
          <w:sz w:val="23"/>
        </w:rPr>
        <w:t xml:space="preserve"> </w:t>
      </w:r>
      <w:r>
        <w:rPr>
          <w:sz w:val="23"/>
        </w:rPr>
        <w:t>the appropriate 990 receipt</w:t>
      </w:r>
      <w:r>
        <w:rPr>
          <w:spacing w:val="-1"/>
          <w:sz w:val="23"/>
        </w:rPr>
        <w:t xml:space="preserve"> </w:t>
      </w:r>
      <w:r>
        <w:rPr>
          <w:sz w:val="23"/>
        </w:rPr>
        <w:t>to Tennessee PTA by November 20;</w:t>
      </w:r>
    </w:p>
    <w:p w14:paraId="76A8E544" w14:textId="77777777" w:rsidR="00577A7D" w:rsidRDefault="00BF45C8">
      <w:pPr>
        <w:pStyle w:val="ListParagraph"/>
        <w:numPr>
          <w:ilvl w:val="0"/>
          <w:numId w:val="14"/>
        </w:numPr>
        <w:tabs>
          <w:tab w:val="left" w:pos="719"/>
        </w:tabs>
        <w:spacing w:line="264" w:lineRule="exact"/>
        <w:ind w:left="719" w:hanging="361"/>
        <w:jc w:val="both"/>
        <w:rPr>
          <w:sz w:val="23"/>
        </w:rPr>
      </w:pPr>
      <w:r>
        <w:rPr>
          <w:sz w:val="23"/>
        </w:rPr>
        <w:t>Maintains</w:t>
      </w:r>
      <w:r>
        <w:rPr>
          <w:spacing w:val="-4"/>
          <w:sz w:val="23"/>
        </w:rPr>
        <w:t xml:space="preserve"> </w:t>
      </w:r>
      <w:r>
        <w:rPr>
          <w:sz w:val="23"/>
        </w:rPr>
        <w:t>a</w:t>
      </w:r>
      <w:r>
        <w:rPr>
          <w:spacing w:val="-6"/>
          <w:sz w:val="23"/>
        </w:rPr>
        <w:t xml:space="preserve"> </w:t>
      </w:r>
      <w:r>
        <w:rPr>
          <w:sz w:val="23"/>
        </w:rPr>
        <w:t>minimum</w:t>
      </w:r>
      <w:r>
        <w:rPr>
          <w:spacing w:val="-3"/>
          <w:sz w:val="23"/>
        </w:rPr>
        <w:t xml:space="preserve"> </w:t>
      </w:r>
      <w:r>
        <w:rPr>
          <w:sz w:val="23"/>
        </w:rPr>
        <w:t>of</w:t>
      </w:r>
      <w:r>
        <w:rPr>
          <w:spacing w:val="-5"/>
          <w:sz w:val="23"/>
        </w:rPr>
        <w:t xml:space="preserve"> </w:t>
      </w:r>
      <w:r>
        <w:rPr>
          <w:sz w:val="23"/>
        </w:rPr>
        <w:t>20</w:t>
      </w:r>
      <w:r>
        <w:rPr>
          <w:spacing w:val="-2"/>
          <w:sz w:val="23"/>
        </w:rPr>
        <w:t xml:space="preserve"> members;</w:t>
      </w:r>
    </w:p>
    <w:p w14:paraId="487053D2" w14:textId="4695FE98" w:rsidR="00577A7D" w:rsidRPr="00BF45C8" w:rsidRDefault="00BF45C8">
      <w:pPr>
        <w:pStyle w:val="ListParagraph"/>
        <w:numPr>
          <w:ilvl w:val="0"/>
          <w:numId w:val="14"/>
        </w:numPr>
        <w:tabs>
          <w:tab w:val="left" w:pos="720"/>
        </w:tabs>
        <w:spacing w:line="264" w:lineRule="exact"/>
        <w:ind w:hanging="362"/>
        <w:jc w:val="both"/>
        <w:rPr>
          <w:sz w:val="23"/>
          <w:szCs w:val="23"/>
        </w:rPr>
      </w:pPr>
      <w:r w:rsidRPr="00BF45C8">
        <w:rPr>
          <w:rFonts w:eastAsia="Calibri"/>
          <w:bCs/>
          <w:sz w:val="23"/>
          <w:szCs w:val="23"/>
        </w:rPr>
        <w:t>A probationary period may be extended upon request by a local unit until January 31</w:t>
      </w:r>
      <w:r w:rsidRPr="00BF45C8">
        <w:rPr>
          <w:rFonts w:eastAsia="Calibri"/>
          <w:bCs/>
          <w:sz w:val="23"/>
          <w:szCs w:val="23"/>
          <w:vertAlign w:val="superscript"/>
        </w:rPr>
        <w:t>st</w:t>
      </w:r>
      <w:r w:rsidRPr="00BF45C8">
        <w:rPr>
          <w:rFonts w:eastAsia="Calibri"/>
          <w:bCs/>
          <w:sz w:val="23"/>
          <w:szCs w:val="23"/>
        </w:rPr>
        <w:t xml:space="preserve"> to allow for eligibility of awards, grants, and voting privileges at the annual convention.</w:t>
      </w:r>
      <w:r w:rsidRPr="00BF45C8">
        <w:rPr>
          <w:spacing w:val="-2"/>
          <w:sz w:val="23"/>
          <w:szCs w:val="23"/>
        </w:rPr>
        <w:t>.</w:t>
      </w:r>
    </w:p>
    <w:p w14:paraId="184C6B58" w14:textId="77777777" w:rsidR="00577A7D" w:rsidRDefault="00577A7D">
      <w:pPr>
        <w:pStyle w:val="ListParagraph"/>
        <w:spacing w:line="264" w:lineRule="exact"/>
        <w:jc w:val="both"/>
        <w:rPr>
          <w:sz w:val="23"/>
        </w:rPr>
        <w:sectPr w:rsidR="00577A7D">
          <w:pgSz w:w="12240" w:h="15840"/>
          <w:pgMar w:top="1640" w:right="1080" w:bottom="1280" w:left="1440" w:header="0" w:footer="1097" w:gutter="0"/>
          <w:cols w:space="720"/>
        </w:sectPr>
      </w:pPr>
    </w:p>
    <w:p w14:paraId="46BED075" w14:textId="77777777" w:rsidR="00577A7D" w:rsidRDefault="00BF45C8">
      <w:pPr>
        <w:pStyle w:val="BodyText"/>
        <w:spacing w:before="74"/>
        <w:ind w:right="743"/>
      </w:pPr>
      <w:r>
        <w:rPr>
          <w:b/>
        </w:rPr>
        <w:lastRenderedPageBreak/>
        <w:t xml:space="preserve">Section 2. </w:t>
      </w:r>
      <w:r>
        <w:t>The articles of organization of this local unit include (a) the bylaws of such association,</w:t>
      </w:r>
      <w:r>
        <w:rPr>
          <w:spacing w:val="-3"/>
        </w:rPr>
        <w:t xml:space="preserve"> </w:t>
      </w:r>
      <w:r>
        <w:t>(b)</w:t>
      </w:r>
      <w:r>
        <w:rPr>
          <w:spacing w:val="-3"/>
        </w:rPr>
        <w:t xml:space="preserve"> </w:t>
      </w:r>
      <w:r>
        <w:t>the</w:t>
      </w:r>
      <w:r>
        <w:rPr>
          <w:spacing w:val="-3"/>
        </w:rPr>
        <w:t xml:space="preserve"> </w:t>
      </w:r>
      <w:r>
        <w:t>certificate</w:t>
      </w:r>
      <w:r>
        <w:rPr>
          <w:spacing w:val="-3"/>
        </w:rPr>
        <w:t xml:space="preserve"> </w:t>
      </w:r>
      <w:r>
        <w:t>of</w:t>
      </w:r>
      <w:r>
        <w:rPr>
          <w:spacing w:val="-5"/>
        </w:rPr>
        <w:t xml:space="preserve"> </w:t>
      </w:r>
      <w:r>
        <w:t>incorporation</w:t>
      </w:r>
      <w:r>
        <w:rPr>
          <w:spacing w:val="-3"/>
        </w:rPr>
        <w:t xml:space="preserve"> </w:t>
      </w:r>
      <w:r>
        <w:t>or</w:t>
      </w:r>
      <w:r>
        <w:rPr>
          <w:spacing w:val="-2"/>
        </w:rPr>
        <w:t xml:space="preserve"> </w:t>
      </w:r>
      <w:r>
        <w:t>articles</w:t>
      </w:r>
      <w:r>
        <w:rPr>
          <w:spacing w:val="-3"/>
        </w:rPr>
        <w:t xml:space="preserve"> </w:t>
      </w:r>
      <w:r>
        <w:t>of</w:t>
      </w:r>
      <w:r>
        <w:rPr>
          <w:spacing w:val="-4"/>
        </w:rPr>
        <w:t xml:space="preserve"> </w:t>
      </w:r>
      <w:r>
        <w:t>incorporation</w:t>
      </w:r>
      <w:r>
        <w:rPr>
          <w:spacing w:val="-3"/>
        </w:rPr>
        <w:t xml:space="preserve"> </w:t>
      </w:r>
      <w:r>
        <w:t>of</w:t>
      </w:r>
      <w:r>
        <w:rPr>
          <w:spacing w:val="-4"/>
        </w:rPr>
        <w:t xml:space="preserve"> </w:t>
      </w:r>
      <w:r>
        <w:t>such</w:t>
      </w:r>
      <w:r>
        <w:rPr>
          <w:spacing w:val="-3"/>
        </w:rPr>
        <w:t xml:space="preserve"> </w:t>
      </w:r>
      <w:r>
        <w:t>association (in cases in which the association is a corporation) or the articles of association by whatever name</w:t>
      </w:r>
      <w:r>
        <w:rPr>
          <w:spacing w:val="-4"/>
        </w:rPr>
        <w:t xml:space="preserve"> </w:t>
      </w:r>
      <w:r>
        <w:t>(in</w:t>
      </w:r>
      <w:r>
        <w:rPr>
          <w:spacing w:val="-4"/>
        </w:rPr>
        <w:t xml:space="preserve"> </w:t>
      </w:r>
      <w:r>
        <w:t>cases</w:t>
      </w:r>
      <w:r>
        <w:rPr>
          <w:spacing w:val="-4"/>
        </w:rPr>
        <w:t xml:space="preserve"> </w:t>
      </w:r>
      <w:r>
        <w:t>in</w:t>
      </w:r>
      <w:r>
        <w:rPr>
          <w:spacing w:val="-4"/>
        </w:rPr>
        <w:t xml:space="preserve"> </w:t>
      </w:r>
      <w:r>
        <w:t>which</w:t>
      </w:r>
      <w:r>
        <w:rPr>
          <w:spacing w:val="-4"/>
        </w:rPr>
        <w:t xml:space="preserve"> </w:t>
      </w:r>
      <w:r>
        <w:t>the</w:t>
      </w:r>
      <w:r>
        <w:rPr>
          <w:spacing w:val="-6"/>
        </w:rPr>
        <w:t xml:space="preserve"> </w:t>
      </w:r>
      <w:r>
        <w:t>association</w:t>
      </w:r>
      <w:r>
        <w:rPr>
          <w:spacing w:val="-4"/>
        </w:rPr>
        <w:t xml:space="preserve"> </w:t>
      </w:r>
      <w:r>
        <w:t>exists</w:t>
      </w:r>
      <w:r>
        <w:rPr>
          <w:spacing w:val="-4"/>
        </w:rPr>
        <w:t xml:space="preserve"> </w:t>
      </w:r>
      <w:r>
        <w:t>as</w:t>
      </w:r>
      <w:r>
        <w:rPr>
          <w:spacing w:val="-4"/>
        </w:rPr>
        <w:t xml:space="preserve"> </w:t>
      </w:r>
      <w:r>
        <w:t>an</w:t>
      </w:r>
      <w:r>
        <w:rPr>
          <w:spacing w:val="-4"/>
        </w:rPr>
        <w:t xml:space="preserve"> </w:t>
      </w:r>
      <w:r>
        <w:t>unincorporated</w:t>
      </w:r>
      <w:r>
        <w:rPr>
          <w:spacing w:val="-4"/>
        </w:rPr>
        <w:t xml:space="preserve"> </w:t>
      </w:r>
      <w:r>
        <w:t>association),</w:t>
      </w:r>
      <w:r>
        <w:rPr>
          <w:spacing w:val="-3"/>
        </w:rPr>
        <w:t xml:space="preserve"> </w:t>
      </w:r>
      <w:r>
        <w:t>and</w:t>
      </w:r>
      <w:r>
        <w:rPr>
          <w:spacing w:val="-4"/>
        </w:rPr>
        <w:t xml:space="preserve"> </w:t>
      </w:r>
      <w:r>
        <w:t>(c)</w:t>
      </w:r>
      <w:r>
        <w:rPr>
          <w:spacing w:val="-4"/>
        </w:rPr>
        <w:t xml:space="preserve"> </w:t>
      </w:r>
      <w:r>
        <w:t>local unit charter.</w:t>
      </w:r>
    </w:p>
    <w:p w14:paraId="214FE8E7" w14:textId="77777777" w:rsidR="00577A7D" w:rsidRDefault="00577A7D">
      <w:pPr>
        <w:pStyle w:val="BodyText"/>
        <w:spacing w:before="51"/>
      </w:pPr>
    </w:p>
    <w:p w14:paraId="11A6BBF0" w14:textId="77777777" w:rsidR="00577A7D" w:rsidRDefault="00BF45C8">
      <w:pPr>
        <w:pStyle w:val="BodyText"/>
        <w:ind w:right="416"/>
      </w:pPr>
      <w:r>
        <w:rPr>
          <w:b/>
        </w:rPr>
        <w:t xml:space="preserve">Section 3. </w:t>
      </w:r>
      <w:r>
        <w:t>This local unit shall adopt such bylaws for the governance of the association as may be</w:t>
      </w:r>
      <w:r>
        <w:rPr>
          <w:spacing w:val="-6"/>
        </w:rPr>
        <w:t xml:space="preserve"> </w:t>
      </w:r>
      <w:r>
        <w:t>approved</w:t>
      </w:r>
      <w:r>
        <w:rPr>
          <w:spacing w:val="-3"/>
        </w:rPr>
        <w:t xml:space="preserve"> </w:t>
      </w:r>
      <w:r>
        <w:t>by</w:t>
      </w:r>
      <w:r>
        <w:rPr>
          <w:spacing w:val="-7"/>
        </w:rPr>
        <w:t xml:space="preserve"> </w:t>
      </w:r>
      <w:r>
        <w:t>Tennessee</w:t>
      </w:r>
      <w:r>
        <w:rPr>
          <w:spacing w:val="-5"/>
        </w:rPr>
        <w:t xml:space="preserve"> </w:t>
      </w:r>
      <w:r>
        <w:t>PTA.</w:t>
      </w:r>
      <w:r>
        <w:rPr>
          <w:spacing w:val="-3"/>
        </w:rPr>
        <w:t xml:space="preserve"> </w:t>
      </w:r>
      <w:r>
        <w:t>Such</w:t>
      </w:r>
      <w:r>
        <w:rPr>
          <w:spacing w:val="-3"/>
        </w:rPr>
        <w:t xml:space="preserve"> </w:t>
      </w:r>
      <w:r>
        <w:t>bylaws</w:t>
      </w:r>
      <w:r>
        <w:rPr>
          <w:spacing w:val="-3"/>
        </w:rPr>
        <w:t xml:space="preserve"> </w:t>
      </w:r>
      <w:r>
        <w:t>shall</w:t>
      </w:r>
      <w:r>
        <w:rPr>
          <w:spacing w:val="-3"/>
        </w:rPr>
        <w:t xml:space="preserve"> </w:t>
      </w:r>
      <w:r>
        <w:t>be</w:t>
      </w:r>
      <w:r>
        <w:rPr>
          <w:spacing w:val="-4"/>
        </w:rPr>
        <w:t xml:space="preserve"> </w:t>
      </w:r>
      <w:r>
        <w:t>resubmitted</w:t>
      </w:r>
      <w:r>
        <w:rPr>
          <w:spacing w:val="-3"/>
        </w:rPr>
        <w:t xml:space="preserve"> </w:t>
      </w:r>
      <w:r>
        <w:t>for</w:t>
      </w:r>
      <w:r>
        <w:rPr>
          <w:spacing w:val="-5"/>
        </w:rPr>
        <w:t xml:space="preserve"> </w:t>
      </w:r>
      <w:r>
        <w:t>review</w:t>
      </w:r>
      <w:r>
        <w:rPr>
          <w:spacing w:val="-3"/>
        </w:rPr>
        <w:t xml:space="preserve"> </w:t>
      </w:r>
      <w:r>
        <w:t>by</w:t>
      </w:r>
      <w:r>
        <w:rPr>
          <w:spacing w:val="-6"/>
        </w:rPr>
        <w:t xml:space="preserve"> </w:t>
      </w:r>
      <w:r>
        <w:t>Tennessee</w:t>
      </w:r>
      <w:r>
        <w:rPr>
          <w:spacing w:val="-6"/>
        </w:rPr>
        <w:t xml:space="preserve"> </w:t>
      </w:r>
      <w:r>
        <w:t>PTA at least once every five (5) years. Such bylaws shall contain provisions corresponding to the provisions of state bylaws identified by the pound sign (#).</w:t>
      </w:r>
    </w:p>
    <w:p w14:paraId="4484ADBE" w14:textId="77777777" w:rsidR="00577A7D" w:rsidRDefault="00577A7D">
      <w:pPr>
        <w:pStyle w:val="BodyText"/>
      </w:pPr>
    </w:p>
    <w:p w14:paraId="310A3DC6" w14:textId="77777777" w:rsidR="00577A7D" w:rsidRDefault="00BF45C8">
      <w:pPr>
        <w:rPr>
          <w:sz w:val="24"/>
        </w:rPr>
      </w:pPr>
      <w:r>
        <w:rPr>
          <w:b/>
          <w:sz w:val="24"/>
        </w:rPr>
        <w:t>Section</w:t>
      </w:r>
      <w:r>
        <w:rPr>
          <w:b/>
          <w:spacing w:val="-2"/>
          <w:sz w:val="24"/>
        </w:rPr>
        <w:t xml:space="preserve"> </w:t>
      </w:r>
      <w:r>
        <w:rPr>
          <w:b/>
          <w:sz w:val="24"/>
        </w:rPr>
        <w:t>4</w:t>
      </w:r>
      <w:r>
        <w:rPr>
          <w:sz w:val="24"/>
        </w:rPr>
        <w:t>.</w:t>
      </w:r>
      <w:r>
        <w:rPr>
          <w:spacing w:val="1"/>
          <w:sz w:val="24"/>
        </w:rPr>
        <w:t xml:space="preserve"> </w:t>
      </w:r>
      <w:r>
        <w:rPr>
          <w:sz w:val="24"/>
        </w:rPr>
        <w:t>Voting</w:t>
      </w:r>
      <w:r>
        <w:rPr>
          <w:spacing w:val="-1"/>
          <w:sz w:val="24"/>
        </w:rPr>
        <w:t xml:space="preserve"> </w:t>
      </w:r>
      <w:r>
        <w:rPr>
          <w:sz w:val="24"/>
        </w:rPr>
        <w:t>by</w:t>
      </w:r>
      <w:r>
        <w:rPr>
          <w:spacing w:val="-4"/>
          <w:sz w:val="24"/>
        </w:rPr>
        <w:t xml:space="preserve"> </w:t>
      </w:r>
      <w:r>
        <w:rPr>
          <w:sz w:val="24"/>
        </w:rPr>
        <w:t>proxy</w:t>
      </w:r>
      <w:r>
        <w:rPr>
          <w:spacing w:val="-5"/>
          <w:sz w:val="24"/>
        </w:rPr>
        <w:t xml:space="preserve"> </w:t>
      </w:r>
      <w:r>
        <w:rPr>
          <w:sz w:val="24"/>
        </w:rPr>
        <w:t>is</w:t>
      </w:r>
      <w:r>
        <w:rPr>
          <w:spacing w:val="1"/>
          <w:sz w:val="24"/>
        </w:rPr>
        <w:t xml:space="preserve"> </w:t>
      </w:r>
      <w:r>
        <w:rPr>
          <w:spacing w:val="-2"/>
          <w:sz w:val="24"/>
        </w:rPr>
        <w:t>prohibited.</w:t>
      </w:r>
    </w:p>
    <w:p w14:paraId="70F0900C" w14:textId="77777777" w:rsidR="00577A7D" w:rsidRDefault="00577A7D">
      <w:pPr>
        <w:pStyle w:val="BodyText"/>
        <w:spacing w:before="1"/>
      </w:pPr>
    </w:p>
    <w:p w14:paraId="57D30243" w14:textId="77777777" w:rsidR="00577A7D" w:rsidRDefault="00BF45C8">
      <w:pPr>
        <w:pStyle w:val="BodyText"/>
        <w:ind w:right="482"/>
      </w:pPr>
      <w:r>
        <w:rPr>
          <w:b/>
        </w:rPr>
        <w:t>Section</w:t>
      </w:r>
      <w:r>
        <w:rPr>
          <w:b/>
          <w:spacing w:val="-3"/>
        </w:rPr>
        <w:t xml:space="preserve"> </w:t>
      </w:r>
      <w:r>
        <w:rPr>
          <w:b/>
        </w:rPr>
        <w:t>5.</w:t>
      </w:r>
      <w:r>
        <w:rPr>
          <w:b/>
          <w:spacing w:val="-3"/>
        </w:rPr>
        <w:t xml:space="preserve"> </w:t>
      </w:r>
      <w:r>
        <w:t>Only</w:t>
      </w:r>
      <w:r>
        <w:rPr>
          <w:spacing w:val="-11"/>
        </w:rPr>
        <w:t xml:space="preserve"> </w:t>
      </w:r>
      <w:r>
        <w:t>members</w:t>
      </w:r>
      <w:r>
        <w:rPr>
          <w:spacing w:val="-2"/>
        </w:rPr>
        <w:t xml:space="preserve"> </w:t>
      </w:r>
      <w:r>
        <w:t>of</w:t>
      </w:r>
      <w:r>
        <w:rPr>
          <w:spacing w:val="-4"/>
        </w:rPr>
        <w:t xml:space="preserve"> </w:t>
      </w:r>
      <w:r>
        <w:t>this</w:t>
      </w:r>
      <w:r>
        <w:rPr>
          <w:spacing w:val="-3"/>
        </w:rPr>
        <w:t xml:space="preserve"> </w:t>
      </w:r>
      <w:r>
        <w:t>local</w:t>
      </w:r>
      <w:r>
        <w:rPr>
          <w:spacing w:val="-3"/>
        </w:rPr>
        <w:t xml:space="preserve"> </w:t>
      </w:r>
      <w:r>
        <w:t>unit</w:t>
      </w:r>
      <w:r>
        <w:rPr>
          <w:spacing w:val="-3"/>
        </w:rPr>
        <w:t xml:space="preserve"> </w:t>
      </w:r>
      <w:r>
        <w:t>who</w:t>
      </w:r>
      <w:r>
        <w:rPr>
          <w:spacing w:val="-3"/>
        </w:rPr>
        <w:t xml:space="preserve"> </w:t>
      </w:r>
      <w:r>
        <w:t>have</w:t>
      </w:r>
      <w:r>
        <w:rPr>
          <w:spacing w:val="-6"/>
        </w:rPr>
        <w:t xml:space="preserve"> </w:t>
      </w:r>
      <w:r>
        <w:t>paid</w:t>
      </w:r>
      <w:r>
        <w:rPr>
          <w:spacing w:val="-3"/>
        </w:rPr>
        <w:t xml:space="preserve"> </w:t>
      </w:r>
      <w:r>
        <w:t>dues</w:t>
      </w:r>
      <w:r>
        <w:rPr>
          <w:spacing w:val="-3"/>
        </w:rPr>
        <w:t xml:space="preserve"> </w:t>
      </w:r>
      <w:r>
        <w:t>for</w:t>
      </w:r>
      <w:r>
        <w:rPr>
          <w:spacing w:val="-7"/>
        </w:rPr>
        <w:t xml:space="preserve"> </w:t>
      </w:r>
      <w:r>
        <w:t>the</w:t>
      </w:r>
      <w:r>
        <w:rPr>
          <w:spacing w:val="-3"/>
        </w:rPr>
        <w:t xml:space="preserve"> </w:t>
      </w:r>
      <w:r>
        <w:t>current</w:t>
      </w:r>
      <w:r>
        <w:rPr>
          <w:spacing w:val="-2"/>
        </w:rPr>
        <w:t xml:space="preserve"> </w:t>
      </w:r>
      <w:r>
        <w:t>membership</w:t>
      </w:r>
      <w:r>
        <w:rPr>
          <w:spacing w:val="-1"/>
        </w:rPr>
        <w:t xml:space="preserve"> </w:t>
      </w:r>
      <w:r>
        <w:t>year may participate in the business of Tennessee PTA and National PTA.</w:t>
      </w:r>
    </w:p>
    <w:p w14:paraId="550A9F60" w14:textId="77777777" w:rsidR="00577A7D" w:rsidRDefault="00577A7D">
      <w:pPr>
        <w:pStyle w:val="BodyText"/>
      </w:pPr>
    </w:p>
    <w:p w14:paraId="13911A51" w14:textId="77777777" w:rsidR="00577A7D" w:rsidRDefault="00BF45C8">
      <w:pPr>
        <w:pStyle w:val="BodyText"/>
      </w:pPr>
      <w:r>
        <w:rPr>
          <w:b/>
        </w:rPr>
        <w:t xml:space="preserve">Section 6. </w:t>
      </w:r>
      <w:r>
        <w:t>This local unit shall keep such permanent books of account and records as shall be sufficient to establish the items of gross income, receipts and disbursements of this local unit, including</w:t>
      </w:r>
      <w:r>
        <w:rPr>
          <w:spacing w:val="-7"/>
        </w:rPr>
        <w:t xml:space="preserve"> </w:t>
      </w:r>
      <w:r>
        <w:t>specifically</w:t>
      </w:r>
      <w:r>
        <w:rPr>
          <w:spacing w:val="-9"/>
        </w:rPr>
        <w:t xml:space="preserve"> </w:t>
      </w:r>
      <w:r>
        <w:t>the</w:t>
      </w:r>
      <w:r>
        <w:rPr>
          <w:spacing w:val="-2"/>
        </w:rPr>
        <w:t xml:space="preserve"> </w:t>
      </w:r>
      <w:r>
        <w:t>number</w:t>
      </w:r>
      <w:r>
        <w:rPr>
          <w:spacing w:val="-7"/>
        </w:rPr>
        <w:t xml:space="preserve"> </w:t>
      </w:r>
      <w:r>
        <w:t>of</w:t>
      </w:r>
      <w:r>
        <w:rPr>
          <w:spacing w:val="-4"/>
        </w:rPr>
        <w:t xml:space="preserve"> </w:t>
      </w:r>
      <w:r>
        <w:t>its</w:t>
      </w:r>
      <w:r>
        <w:rPr>
          <w:spacing w:val="-3"/>
        </w:rPr>
        <w:t xml:space="preserve"> </w:t>
      </w:r>
      <w:r>
        <w:t>members,</w:t>
      </w:r>
      <w:r>
        <w:rPr>
          <w:spacing w:val="-1"/>
        </w:rPr>
        <w:t xml:space="preserve"> </w:t>
      </w:r>
      <w:r>
        <w:t>the</w:t>
      </w:r>
      <w:r>
        <w:rPr>
          <w:spacing w:val="-6"/>
        </w:rPr>
        <w:t xml:space="preserve"> </w:t>
      </w:r>
      <w:r>
        <w:t>dues</w:t>
      </w:r>
      <w:r>
        <w:rPr>
          <w:spacing w:val="-3"/>
        </w:rPr>
        <w:t xml:space="preserve"> </w:t>
      </w:r>
      <w:r>
        <w:t>collected</w:t>
      </w:r>
      <w:r>
        <w:rPr>
          <w:spacing w:val="-3"/>
        </w:rPr>
        <w:t xml:space="preserve"> </w:t>
      </w:r>
      <w:r>
        <w:t>from</w:t>
      </w:r>
      <w:r>
        <w:rPr>
          <w:spacing w:val="-5"/>
        </w:rPr>
        <w:t xml:space="preserve"> </w:t>
      </w:r>
      <w:r>
        <w:t>its</w:t>
      </w:r>
      <w:r>
        <w:rPr>
          <w:spacing w:val="-3"/>
        </w:rPr>
        <w:t xml:space="preserve"> </w:t>
      </w:r>
      <w:r>
        <w:t>members</w:t>
      </w:r>
      <w:r>
        <w:rPr>
          <w:spacing w:val="-3"/>
        </w:rPr>
        <w:t xml:space="preserve"> </w:t>
      </w:r>
      <w:r>
        <w:t>and</w:t>
      </w:r>
      <w:r>
        <w:rPr>
          <w:spacing w:val="-3"/>
        </w:rPr>
        <w:t xml:space="preserve"> </w:t>
      </w:r>
      <w:r>
        <w:t>the amounts of dues remitted to Tennessee PTA. Such books of account and records shall at all reasonable times be open to inspection by an authorized representative of Tennessee PTA.</w:t>
      </w:r>
    </w:p>
    <w:p w14:paraId="40AB533E" w14:textId="77777777" w:rsidR="00577A7D" w:rsidRDefault="00577A7D">
      <w:pPr>
        <w:pStyle w:val="BodyText"/>
      </w:pPr>
    </w:p>
    <w:p w14:paraId="07A545BF" w14:textId="77777777" w:rsidR="00577A7D" w:rsidRDefault="00BF45C8">
      <w:pPr>
        <w:pStyle w:val="BodyText"/>
        <w:ind w:right="366"/>
      </w:pPr>
      <w:r>
        <w:rPr>
          <w:b/>
        </w:rPr>
        <w:t>Section</w:t>
      </w:r>
      <w:r>
        <w:rPr>
          <w:b/>
          <w:spacing w:val="-3"/>
        </w:rPr>
        <w:t xml:space="preserve"> </w:t>
      </w:r>
      <w:r>
        <w:rPr>
          <w:b/>
        </w:rPr>
        <w:t>7.</w:t>
      </w:r>
      <w:r>
        <w:rPr>
          <w:b/>
          <w:spacing w:val="-3"/>
        </w:rPr>
        <w:t xml:space="preserve"> </w:t>
      </w:r>
      <w:r>
        <w:t>Organization</w:t>
      </w:r>
      <w:r>
        <w:rPr>
          <w:spacing w:val="-3"/>
        </w:rPr>
        <w:t xml:space="preserve"> </w:t>
      </w:r>
      <w:r>
        <w:t>of</w:t>
      </w:r>
      <w:r>
        <w:rPr>
          <w:spacing w:val="-4"/>
        </w:rPr>
        <w:t xml:space="preserve"> </w:t>
      </w:r>
      <w:r>
        <w:t>a</w:t>
      </w:r>
      <w:r>
        <w:rPr>
          <w:spacing w:val="-7"/>
        </w:rPr>
        <w:t xml:space="preserve"> </w:t>
      </w:r>
      <w:r>
        <w:t>new</w:t>
      </w:r>
      <w:r>
        <w:rPr>
          <w:spacing w:val="-4"/>
        </w:rPr>
        <w:t xml:space="preserve"> </w:t>
      </w:r>
      <w:r>
        <w:t>local</w:t>
      </w:r>
      <w:r>
        <w:rPr>
          <w:spacing w:val="-3"/>
        </w:rPr>
        <w:t xml:space="preserve"> </w:t>
      </w:r>
      <w:r>
        <w:t>unit</w:t>
      </w:r>
      <w:r>
        <w:rPr>
          <w:spacing w:val="-3"/>
        </w:rPr>
        <w:t xml:space="preserve"> </w:t>
      </w:r>
      <w:r>
        <w:t>requires</w:t>
      </w:r>
      <w:r>
        <w:rPr>
          <w:spacing w:val="-3"/>
        </w:rPr>
        <w:t xml:space="preserve"> </w:t>
      </w:r>
      <w:r>
        <w:t>a</w:t>
      </w:r>
      <w:r>
        <w:rPr>
          <w:spacing w:val="-4"/>
        </w:rPr>
        <w:t xml:space="preserve"> </w:t>
      </w:r>
      <w:r>
        <w:t>minimum</w:t>
      </w:r>
      <w:r>
        <w:rPr>
          <w:spacing w:val="-5"/>
        </w:rPr>
        <w:t xml:space="preserve"> </w:t>
      </w:r>
      <w:r>
        <w:t>of</w:t>
      </w:r>
      <w:r>
        <w:rPr>
          <w:spacing w:val="-4"/>
        </w:rPr>
        <w:t xml:space="preserve"> </w:t>
      </w:r>
      <w:r>
        <w:t>eight</w:t>
      </w:r>
      <w:r>
        <w:rPr>
          <w:spacing w:val="-3"/>
        </w:rPr>
        <w:t xml:space="preserve"> </w:t>
      </w:r>
      <w:r>
        <w:t>(8)</w:t>
      </w:r>
      <w:r>
        <w:rPr>
          <w:spacing w:val="-6"/>
        </w:rPr>
        <w:t xml:space="preserve"> </w:t>
      </w:r>
      <w:r>
        <w:t>members.</w:t>
      </w:r>
      <w:r>
        <w:rPr>
          <w:spacing w:val="-3"/>
        </w:rPr>
        <w:t xml:space="preserve"> </w:t>
      </w:r>
      <w:r>
        <w:t>To</w:t>
      </w:r>
      <w:r>
        <w:rPr>
          <w:spacing w:val="-6"/>
        </w:rPr>
        <w:t xml:space="preserve"> </w:t>
      </w:r>
      <w:r>
        <w:t>remain a unit in good standing, a local unit must maintain a minimum of twenty (20) members.</w:t>
      </w:r>
    </w:p>
    <w:p w14:paraId="6A716A27" w14:textId="77777777" w:rsidR="00577A7D" w:rsidRDefault="00577A7D">
      <w:pPr>
        <w:pStyle w:val="BodyText"/>
      </w:pPr>
    </w:p>
    <w:p w14:paraId="1C025C19" w14:textId="77777777" w:rsidR="00577A7D" w:rsidRDefault="00BF45C8">
      <w:pPr>
        <w:pStyle w:val="BodyText"/>
        <w:ind w:right="743"/>
      </w:pPr>
      <w:r>
        <w:rPr>
          <w:b/>
        </w:rPr>
        <w:t>Section</w:t>
      </w:r>
      <w:r>
        <w:rPr>
          <w:b/>
          <w:spacing w:val="-3"/>
        </w:rPr>
        <w:t xml:space="preserve"> </w:t>
      </w:r>
      <w:r>
        <w:rPr>
          <w:b/>
        </w:rPr>
        <w:t>8.</w:t>
      </w:r>
      <w:r>
        <w:rPr>
          <w:b/>
          <w:spacing w:val="-3"/>
        </w:rPr>
        <w:t xml:space="preserve"> </w:t>
      </w:r>
      <w:r>
        <w:t>The</w:t>
      </w:r>
      <w:r>
        <w:rPr>
          <w:spacing w:val="-7"/>
        </w:rPr>
        <w:t xml:space="preserve"> </w:t>
      </w:r>
      <w:r>
        <w:t>charter</w:t>
      </w:r>
      <w:r>
        <w:rPr>
          <w:spacing w:val="-4"/>
        </w:rPr>
        <w:t xml:space="preserve"> </w:t>
      </w:r>
      <w:r>
        <w:t>of</w:t>
      </w:r>
      <w:r>
        <w:rPr>
          <w:spacing w:val="-1"/>
        </w:rPr>
        <w:t xml:space="preserve"> </w:t>
      </w:r>
      <w:r>
        <w:t>this</w:t>
      </w:r>
      <w:r>
        <w:rPr>
          <w:spacing w:val="-3"/>
        </w:rPr>
        <w:t xml:space="preserve"> </w:t>
      </w:r>
      <w:r>
        <w:t>local</w:t>
      </w:r>
      <w:r>
        <w:rPr>
          <w:spacing w:val="-3"/>
        </w:rPr>
        <w:t xml:space="preserve"> </w:t>
      </w:r>
      <w:r>
        <w:t>unit</w:t>
      </w:r>
      <w:r>
        <w:rPr>
          <w:spacing w:val="-5"/>
        </w:rPr>
        <w:t xml:space="preserve"> </w:t>
      </w:r>
      <w:r>
        <w:t>shall</w:t>
      </w:r>
      <w:r>
        <w:rPr>
          <w:spacing w:val="-3"/>
        </w:rPr>
        <w:t xml:space="preserve"> </w:t>
      </w:r>
      <w:r>
        <w:t>be</w:t>
      </w:r>
      <w:r>
        <w:rPr>
          <w:spacing w:val="-4"/>
        </w:rPr>
        <w:t xml:space="preserve"> </w:t>
      </w:r>
      <w:r>
        <w:t>subject</w:t>
      </w:r>
      <w:r>
        <w:rPr>
          <w:spacing w:val="-2"/>
        </w:rPr>
        <w:t xml:space="preserve"> </w:t>
      </w:r>
      <w:r>
        <w:t>to</w:t>
      </w:r>
      <w:r>
        <w:rPr>
          <w:spacing w:val="-3"/>
        </w:rPr>
        <w:t xml:space="preserve"> </w:t>
      </w:r>
      <w:r>
        <w:t>withdrawal</w:t>
      </w:r>
      <w:r>
        <w:rPr>
          <w:spacing w:val="-3"/>
        </w:rPr>
        <w:t xml:space="preserve"> </w:t>
      </w:r>
      <w:r>
        <w:t>and</w:t>
      </w:r>
      <w:r>
        <w:rPr>
          <w:spacing w:val="-3"/>
        </w:rPr>
        <w:t xml:space="preserve"> </w:t>
      </w:r>
      <w:r>
        <w:t>the</w:t>
      </w:r>
      <w:r>
        <w:rPr>
          <w:spacing w:val="-4"/>
        </w:rPr>
        <w:t xml:space="preserve"> </w:t>
      </w:r>
      <w:r>
        <w:t>status</w:t>
      </w:r>
      <w:r>
        <w:rPr>
          <w:spacing w:val="-2"/>
        </w:rPr>
        <w:t xml:space="preserve"> </w:t>
      </w:r>
      <w:r>
        <w:t>of</w:t>
      </w:r>
      <w:r>
        <w:rPr>
          <w:spacing w:val="-4"/>
        </w:rPr>
        <w:t xml:space="preserve"> </w:t>
      </w:r>
      <w:r>
        <w:t>such organization as a local PTA shall be subject to termination, in the manner and under the circumstances provided in the bylaws of Tennessee PTA.</w:t>
      </w:r>
    </w:p>
    <w:p w14:paraId="2193DD36" w14:textId="77777777" w:rsidR="00577A7D" w:rsidRDefault="00577A7D">
      <w:pPr>
        <w:pStyle w:val="BodyText"/>
      </w:pPr>
    </w:p>
    <w:p w14:paraId="409A27F3" w14:textId="77777777" w:rsidR="00577A7D" w:rsidRDefault="00BF45C8">
      <w:pPr>
        <w:pStyle w:val="BodyText"/>
        <w:spacing w:before="1"/>
      </w:pPr>
      <w:r>
        <w:rPr>
          <w:b/>
        </w:rPr>
        <w:t>Section</w:t>
      </w:r>
      <w:r>
        <w:rPr>
          <w:b/>
          <w:spacing w:val="-1"/>
        </w:rPr>
        <w:t xml:space="preserve"> </w:t>
      </w:r>
      <w:r>
        <w:rPr>
          <w:b/>
        </w:rPr>
        <w:t>9.</w:t>
      </w:r>
      <w:r>
        <w:rPr>
          <w:b/>
          <w:spacing w:val="-1"/>
        </w:rPr>
        <w:t xml:space="preserve"> </w:t>
      </w:r>
      <w:r>
        <w:t>A</w:t>
      </w:r>
      <w:r>
        <w:rPr>
          <w:spacing w:val="-1"/>
        </w:rPr>
        <w:t xml:space="preserve"> </w:t>
      </w:r>
      <w:r>
        <w:t>local</w:t>
      </w:r>
      <w:r>
        <w:rPr>
          <w:spacing w:val="-1"/>
        </w:rPr>
        <w:t xml:space="preserve"> </w:t>
      </w:r>
      <w:r>
        <w:t>unit</w:t>
      </w:r>
      <w:r>
        <w:rPr>
          <w:spacing w:val="-2"/>
        </w:rPr>
        <w:t xml:space="preserve"> </w:t>
      </w:r>
      <w:r>
        <w:t>may</w:t>
      </w:r>
      <w:r>
        <w:rPr>
          <w:spacing w:val="-5"/>
        </w:rPr>
        <w:t xml:space="preserve"> </w:t>
      </w:r>
      <w:r>
        <w:t>dissolve</w:t>
      </w:r>
      <w:r>
        <w:rPr>
          <w:spacing w:val="-1"/>
        </w:rPr>
        <w:t xml:space="preserve"> </w:t>
      </w:r>
      <w:r>
        <w:t>in the</w:t>
      </w:r>
      <w:r>
        <w:rPr>
          <w:spacing w:val="-2"/>
        </w:rPr>
        <w:t xml:space="preserve"> </w:t>
      </w:r>
      <w:r>
        <w:t>following</w:t>
      </w:r>
      <w:r>
        <w:rPr>
          <w:spacing w:val="-2"/>
        </w:rPr>
        <w:t xml:space="preserve"> manner:</w:t>
      </w:r>
    </w:p>
    <w:p w14:paraId="74FB6C1E" w14:textId="77777777" w:rsidR="00577A7D" w:rsidRDefault="00BF45C8">
      <w:pPr>
        <w:pStyle w:val="ListParagraph"/>
        <w:numPr>
          <w:ilvl w:val="0"/>
          <w:numId w:val="13"/>
        </w:numPr>
        <w:tabs>
          <w:tab w:val="left" w:pos="720"/>
        </w:tabs>
        <w:spacing w:before="276"/>
        <w:ind w:right="434"/>
        <w:rPr>
          <w:sz w:val="24"/>
        </w:rPr>
      </w:pPr>
      <w:r>
        <w:rPr>
          <w:sz w:val="24"/>
        </w:rPr>
        <w:t>A</w:t>
      </w:r>
      <w:r>
        <w:rPr>
          <w:spacing w:val="-7"/>
          <w:sz w:val="24"/>
        </w:rPr>
        <w:t xml:space="preserve"> </w:t>
      </w:r>
      <w:r>
        <w:rPr>
          <w:sz w:val="24"/>
        </w:rPr>
        <w:t>local</w:t>
      </w:r>
      <w:r>
        <w:rPr>
          <w:spacing w:val="-4"/>
          <w:sz w:val="24"/>
        </w:rPr>
        <w:t xml:space="preserve"> </w:t>
      </w:r>
      <w:r>
        <w:rPr>
          <w:sz w:val="24"/>
        </w:rPr>
        <w:t>unit</w:t>
      </w:r>
      <w:r>
        <w:rPr>
          <w:spacing w:val="-6"/>
          <w:sz w:val="24"/>
        </w:rPr>
        <w:t xml:space="preserve"> </w:t>
      </w:r>
      <w:r>
        <w:rPr>
          <w:sz w:val="24"/>
        </w:rPr>
        <w:t>executive</w:t>
      </w:r>
      <w:r>
        <w:rPr>
          <w:spacing w:val="-5"/>
          <w:sz w:val="24"/>
        </w:rPr>
        <w:t xml:space="preserve"> </w:t>
      </w:r>
      <w:r>
        <w:rPr>
          <w:sz w:val="24"/>
        </w:rPr>
        <w:t>committee</w:t>
      </w:r>
      <w:r>
        <w:rPr>
          <w:spacing w:val="-6"/>
          <w:sz w:val="24"/>
        </w:rPr>
        <w:t xml:space="preserve"> </w:t>
      </w:r>
      <w:r>
        <w:rPr>
          <w:sz w:val="24"/>
        </w:rPr>
        <w:t>considering</w:t>
      </w:r>
      <w:r>
        <w:rPr>
          <w:spacing w:val="-6"/>
          <w:sz w:val="24"/>
        </w:rPr>
        <w:t xml:space="preserve"> </w:t>
      </w:r>
      <w:r>
        <w:rPr>
          <w:sz w:val="24"/>
        </w:rPr>
        <w:t>recommending</w:t>
      </w:r>
      <w:r>
        <w:rPr>
          <w:spacing w:val="-6"/>
          <w:sz w:val="24"/>
        </w:rPr>
        <w:t xml:space="preserve"> </w:t>
      </w:r>
      <w:r>
        <w:rPr>
          <w:sz w:val="24"/>
        </w:rPr>
        <w:t>to</w:t>
      </w:r>
      <w:r>
        <w:rPr>
          <w:spacing w:val="-4"/>
          <w:sz w:val="24"/>
        </w:rPr>
        <w:t xml:space="preserve"> </w:t>
      </w:r>
      <w:r>
        <w:rPr>
          <w:sz w:val="24"/>
        </w:rPr>
        <w:t>its</w:t>
      </w:r>
      <w:r>
        <w:rPr>
          <w:spacing w:val="-7"/>
          <w:sz w:val="24"/>
        </w:rPr>
        <w:t xml:space="preserve"> </w:t>
      </w:r>
      <w:r>
        <w:rPr>
          <w:sz w:val="24"/>
        </w:rPr>
        <w:t>general</w:t>
      </w:r>
      <w:r>
        <w:rPr>
          <w:spacing w:val="-3"/>
          <w:sz w:val="24"/>
        </w:rPr>
        <w:t xml:space="preserve"> </w:t>
      </w:r>
      <w:r>
        <w:rPr>
          <w:sz w:val="24"/>
        </w:rPr>
        <w:t>membership</w:t>
      </w:r>
      <w:r>
        <w:rPr>
          <w:spacing w:val="-4"/>
          <w:sz w:val="24"/>
        </w:rPr>
        <w:t xml:space="preserve"> </w:t>
      </w:r>
      <w:r>
        <w:rPr>
          <w:sz w:val="24"/>
        </w:rPr>
        <w:t>a resolution to dissolve must afford the council president, region director or state PTA representative an opportunity to speak to the executive committee prior to its taking any action on such a proposal. If the executive committee then votes to present to its general membership a motion to dissolve, it must inform in writing the council president, region director, the state president, and its general membership at least thirty (30) days prior to the next general membership meeting that the resolution to dissolve will be considered. No</w:t>
      </w:r>
      <w:r>
        <w:rPr>
          <w:spacing w:val="-1"/>
          <w:sz w:val="24"/>
        </w:rPr>
        <w:t xml:space="preserve"> </w:t>
      </w:r>
      <w:r>
        <w:rPr>
          <w:sz w:val="24"/>
        </w:rPr>
        <w:t>meeting</w:t>
      </w:r>
      <w:r>
        <w:rPr>
          <w:spacing w:val="-2"/>
          <w:sz w:val="24"/>
        </w:rPr>
        <w:t xml:space="preserve"> </w:t>
      </w:r>
      <w:r>
        <w:rPr>
          <w:sz w:val="24"/>
        </w:rPr>
        <w:t>for</w:t>
      </w:r>
      <w:r>
        <w:rPr>
          <w:spacing w:val="-3"/>
          <w:sz w:val="24"/>
        </w:rPr>
        <w:t xml:space="preserve"> </w:t>
      </w:r>
      <w:r>
        <w:rPr>
          <w:sz w:val="24"/>
        </w:rPr>
        <w:t>the</w:t>
      </w:r>
      <w:r>
        <w:rPr>
          <w:spacing w:val="-1"/>
          <w:sz w:val="24"/>
        </w:rPr>
        <w:t xml:space="preserve"> </w:t>
      </w:r>
      <w:r>
        <w:rPr>
          <w:sz w:val="24"/>
        </w:rPr>
        <w:t>purpose</w:t>
      </w:r>
      <w:r>
        <w:rPr>
          <w:spacing w:val="-2"/>
          <w:sz w:val="24"/>
        </w:rPr>
        <w:t xml:space="preserve"> </w:t>
      </w:r>
      <w:r>
        <w:rPr>
          <w:sz w:val="24"/>
        </w:rPr>
        <w:t>of</w:t>
      </w:r>
      <w:r>
        <w:rPr>
          <w:spacing w:val="-1"/>
          <w:sz w:val="24"/>
        </w:rPr>
        <w:t xml:space="preserve"> </w:t>
      </w:r>
      <w:r>
        <w:rPr>
          <w:sz w:val="24"/>
        </w:rPr>
        <w:t>considering</w:t>
      </w:r>
      <w:r>
        <w:rPr>
          <w:spacing w:val="-4"/>
          <w:sz w:val="24"/>
        </w:rPr>
        <w:t xml:space="preserve"> </w:t>
      </w:r>
      <w:r>
        <w:rPr>
          <w:sz w:val="24"/>
        </w:rPr>
        <w:t>dissolution</w:t>
      </w:r>
      <w:r>
        <w:rPr>
          <w:spacing w:val="-1"/>
          <w:sz w:val="24"/>
        </w:rPr>
        <w:t xml:space="preserve"> </w:t>
      </w:r>
      <w:r>
        <w:rPr>
          <w:sz w:val="24"/>
        </w:rPr>
        <w:t>of</w:t>
      </w:r>
      <w:r>
        <w:rPr>
          <w:spacing w:val="-1"/>
          <w:sz w:val="24"/>
        </w:rPr>
        <w:t xml:space="preserve"> </w:t>
      </w:r>
      <w:r>
        <w:rPr>
          <w:sz w:val="24"/>
        </w:rPr>
        <w:t>a</w:t>
      </w:r>
      <w:r>
        <w:rPr>
          <w:spacing w:val="-3"/>
          <w:sz w:val="24"/>
        </w:rPr>
        <w:t xml:space="preserve"> </w:t>
      </w:r>
      <w:r>
        <w:rPr>
          <w:sz w:val="24"/>
        </w:rPr>
        <w:t>local</w:t>
      </w:r>
      <w:r>
        <w:rPr>
          <w:spacing w:val="-1"/>
          <w:sz w:val="24"/>
        </w:rPr>
        <w:t xml:space="preserve"> </w:t>
      </w:r>
      <w:r>
        <w:rPr>
          <w:sz w:val="24"/>
        </w:rPr>
        <w:t>PTA/PTSA</w:t>
      </w:r>
      <w:r>
        <w:rPr>
          <w:spacing w:val="-1"/>
          <w:sz w:val="24"/>
        </w:rPr>
        <w:t xml:space="preserve"> </w:t>
      </w:r>
      <w:r>
        <w:rPr>
          <w:sz w:val="24"/>
        </w:rPr>
        <w:t>unit</w:t>
      </w:r>
      <w:r>
        <w:rPr>
          <w:spacing w:val="-1"/>
          <w:sz w:val="24"/>
        </w:rPr>
        <w:t xml:space="preserve"> </w:t>
      </w:r>
      <w:r>
        <w:rPr>
          <w:sz w:val="24"/>
        </w:rPr>
        <w:t>shall</w:t>
      </w:r>
      <w:r>
        <w:rPr>
          <w:spacing w:val="-1"/>
          <w:sz w:val="24"/>
        </w:rPr>
        <w:t xml:space="preserve"> </w:t>
      </w:r>
      <w:r>
        <w:rPr>
          <w:sz w:val="24"/>
        </w:rPr>
        <w:t>be held during the periods of time when school is closed for vacation or holidays. The council or state must be afforded the opportunity to speak at that meeting to the membership prior to action being taken by them on the proposed resolution to dissolve.</w:t>
      </w:r>
    </w:p>
    <w:p w14:paraId="6C6FA8BE" w14:textId="77777777" w:rsidR="00577A7D" w:rsidRDefault="00BF45C8">
      <w:pPr>
        <w:pStyle w:val="ListParagraph"/>
        <w:numPr>
          <w:ilvl w:val="0"/>
          <w:numId w:val="13"/>
        </w:numPr>
        <w:tabs>
          <w:tab w:val="left" w:pos="720"/>
        </w:tabs>
        <w:ind w:right="417"/>
        <w:rPr>
          <w:sz w:val="24"/>
        </w:rPr>
      </w:pPr>
      <w:r>
        <w:rPr>
          <w:sz w:val="24"/>
        </w:rPr>
        <w:t>Approval to dissolve requires a two-thirds (⅔) vote by written ballot, a majority of the membership</w:t>
      </w:r>
      <w:r>
        <w:rPr>
          <w:spacing w:val="-5"/>
          <w:sz w:val="24"/>
        </w:rPr>
        <w:t xml:space="preserve"> </w:t>
      </w:r>
      <w:r>
        <w:rPr>
          <w:sz w:val="24"/>
        </w:rPr>
        <w:t>being</w:t>
      </w:r>
      <w:r>
        <w:rPr>
          <w:spacing w:val="-4"/>
          <w:sz w:val="24"/>
        </w:rPr>
        <w:t xml:space="preserve"> </w:t>
      </w:r>
      <w:r>
        <w:rPr>
          <w:sz w:val="24"/>
        </w:rPr>
        <w:t>present.</w:t>
      </w:r>
      <w:r>
        <w:rPr>
          <w:spacing w:val="-2"/>
          <w:sz w:val="24"/>
        </w:rPr>
        <w:t xml:space="preserve"> </w:t>
      </w:r>
      <w:r>
        <w:rPr>
          <w:sz w:val="24"/>
        </w:rPr>
        <w:t>Only</w:t>
      </w:r>
      <w:r>
        <w:rPr>
          <w:spacing w:val="-9"/>
          <w:sz w:val="24"/>
        </w:rPr>
        <w:t xml:space="preserve"> </w:t>
      </w:r>
      <w:r>
        <w:rPr>
          <w:sz w:val="24"/>
        </w:rPr>
        <w:t>those</w:t>
      </w:r>
      <w:r>
        <w:rPr>
          <w:spacing w:val="-5"/>
          <w:sz w:val="24"/>
        </w:rPr>
        <w:t xml:space="preserve"> </w:t>
      </w:r>
      <w:r>
        <w:rPr>
          <w:sz w:val="24"/>
        </w:rPr>
        <w:t>members, who</w:t>
      </w:r>
      <w:r>
        <w:rPr>
          <w:spacing w:val="-3"/>
          <w:sz w:val="24"/>
        </w:rPr>
        <w:t xml:space="preserve"> </w:t>
      </w:r>
      <w:r>
        <w:rPr>
          <w:sz w:val="24"/>
        </w:rPr>
        <w:t>are</w:t>
      </w:r>
      <w:r>
        <w:rPr>
          <w:spacing w:val="-9"/>
          <w:sz w:val="24"/>
        </w:rPr>
        <w:t xml:space="preserve"> </w:t>
      </w:r>
      <w:r>
        <w:rPr>
          <w:sz w:val="24"/>
        </w:rPr>
        <w:t>in good</w:t>
      </w:r>
      <w:r>
        <w:rPr>
          <w:spacing w:val="-2"/>
          <w:sz w:val="24"/>
        </w:rPr>
        <w:t xml:space="preserve"> </w:t>
      </w:r>
      <w:r>
        <w:rPr>
          <w:sz w:val="24"/>
        </w:rPr>
        <w:t>standing</w:t>
      </w:r>
      <w:r>
        <w:rPr>
          <w:spacing w:val="-2"/>
          <w:sz w:val="24"/>
        </w:rPr>
        <w:t xml:space="preserve"> </w:t>
      </w:r>
      <w:r>
        <w:rPr>
          <w:sz w:val="24"/>
        </w:rPr>
        <w:t>on</w:t>
      </w:r>
      <w:r>
        <w:rPr>
          <w:spacing w:val="-5"/>
          <w:sz w:val="24"/>
        </w:rPr>
        <w:t xml:space="preserve"> </w:t>
      </w:r>
      <w:r>
        <w:rPr>
          <w:sz w:val="24"/>
        </w:rPr>
        <w:t>the</w:t>
      </w:r>
      <w:r>
        <w:rPr>
          <w:spacing w:val="-3"/>
          <w:sz w:val="24"/>
        </w:rPr>
        <w:t xml:space="preserve"> </w:t>
      </w:r>
      <w:r>
        <w:rPr>
          <w:sz w:val="24"/>
        </w:rPr>
        <w:t>day</w:t>
      </w:r>
      <w:r>
        <w:rPr>
          <w:spacing w:val="-9"/>
          <w:sz w:val="24"/>
        </w:rPr>
        <w:t xml:space="preserve"> </w:t>
      </w:r>
      <w:r>
        <w:rPr>
          <w:sz w:val="24"/>
        </w:rPr>
        <w:t>the written notice of the proposal to dissolve is mailed, may vote.</w:t>
      </w:r>
    </w:p>
    <w:p w14:paraId="12A965F4" w14:textId="77777777" w:rsidR="00577A7D" w:rsidRDefault="00BF45C8">
      <w:pPr>
        <w:pStyle w:val="ListParagraph"/>
        <w:numPr>
          <w:ilvl w:val="0"/>
          <w:numId w:val="13"/>
        </w:numPr>
        <w:tabs>
          <w:tab w:val="left" w:pos="719"/>
        </w:tabs>
        <w:ind w:left="719" w:hanging="361"/>
        <w:rPr>
          <w:sz w:val="24"/>
        </w:rPr>
      </w:pPr>
      <w:r>
        <w:rPr>
          <w:sz w:val="24"/>
        </w:rPr>
        <w:t>Dissolution</w:t>
      </w:r>
      <w:r>
        <w:rPr>
          <w:spacing w:val="-3"/>
          <w:sz w:val="24"/>
        </w:rPr>
        <w:t xml:space="preserve"> </w:t>
      </w:r>
      <w:r>
        <w:rPr>
          <w:sz w:val="24"/>
        </w:rPr>
        <w:t>shall</w:t>
      </w:r>
      <w:r>
        <w:rPr>
          <w:spacing w:val="-2"/>
          <w:sz w:val="24"/>
        </w:rPr>
        <w:t xml:space="preserve"> </w:t>
      </w:r>
      <w:r>
        <w:rPr>
          <w:sz w:val="24"/>
        </w:rPr>
        <w:t>take</w:t>
      </w:r>
      <w:r>
        <w:rPr>
          <w:spacing w:val="-3"/>
          <w:sz w:val="24"/>
        </w:rPr>
        <w:t xml:space="preserve"> </w:t>
      </w:r>
      <w:r>
        <w:rPr>
          <w:sz w:val="24"/>
        </w:rPr>
        <w:t>effect</w:t>
      </w:r>
      <w:r>
        <w:rPr>
          <w:spacing w:val="-1"/>
          <w:sz w:val="24"/>
        </w:rPr>
        <w:t xml:space="preserve"> </w:t>
      </w:r>
      <w:r>
        <w:rPr>
          <w:sz w:val="24"/>
        </w:rPr>
        <w:t>immediately</w:t>
      </w:r>
      <w:r>
        <w:rPr>
          <w:spacing w:val="-5"/>
          <w:sz w:val="24"/>
        </w:rPr>
        <w:t xml:space="preserve"> </w:t>
      </w:r>
      <w:r>
        <w:rPr>
          <w:sz w:val="24"/>
        </w:rPr>
        <w:t>and shall not</w:t>
      </w:r>
      <w:r>
        <w:rPr>
          <w:spacing w:val="1"/>
          <w:sz w:val="24"/>
        </w:rPr>
        <w:t xml:space="preserve"> </w:t>
      </w:r>
      <w:r>
        <w:rPr>
          <w:sz w:val="24"/>
        </w:rPr>
        <w:t>be</w:t>
      </w:r>
      <w:r>
        <w:rPr>
          <w:spacing w:val="-1"/>
          <w:sz w:val="24"/>
        </w:rPr>
        <w:t xml:space="preserve"> </w:t>
      </w:r>
      <w:r>
        <w:rPr>
          <w:sz w:val="24"/>
        </w:rPr>
        <w:t xml:space="preserve">postdated. The </w:t>
      </w:r>
      <w:r>
        <w:rPr>
          <w:spacing w:val="-2"/>
          <w:sz w:val="24"/>
        </w:rPr>
        <w:t>provisions</w:t>
      </w:r>
    </w:p>
    <w:p w14:paraId="07B90EE5" w14:textId="77777777" w:rsidR="00577A7D" w:rsidRDefault="00577A7D">
      <w:pPr>
        <w:pStyle w:val="ListParagraph"/>
        <w:rPr>
          <w:sz w:val="24"/>
        </w:rPr>
        <w:sectPr w:rsidR="00577A7D">
          <w:pgSz w:w="12240" w:h="15840"/>
          <w:pgMar w:top="1360" w:right="1080" w:bottom="1280" w:left="1440" w:header="0" w:footer="1097" w:gutter="0"/>
          <w:cols w:space="720"/>
        </w:sectPr>
      </w:pPr>
    </w:p>
    <w:p w14:paraId="617D2515" w14:textId="77777777" w:rsidR="00577A7D" w:rsidRDefault="00BF45C8">
      <w:pPr>
        <w:pStyle w:val="BodyText"/>
        <w:spacing w:before="74"/>
        <w:ind w:left="720"/>
      </w:pPr>
      <w:r>
        <w:lastRenderedPageBreak/>
        <w:t>hereinafter</w:t>
      </w:r>
      <w:r>
        <w:rPr>
          <w:spacing w:val="-7"/>
        </w:rPr>
        <w:t xml:space="preserve"> </w:t>
      </w:r>
      <w:r>
        <w:t>outlined</w:t>
      </w:r>
      <w:r>
        <w:rPr>
          <w:spacing w:val="-1"/>
        </w:rPr>
        <w:t xml:space="preserve"> </w:t>
      </w:r>
      <w:r>
        <w:t>in</w:t>
      </w:r>
      <w:r>
        <w:rPr>
          <w:spacing w:val="-2"/>
        </w:rPr>
        <w:t xml:space="preserve"> </w:t>
      </w:r>
      <w:r>
        <w:t>Article</w:t>
      </w:r>
      <w:r>
        <w:rPr>
          <w:spacing w:val="-2"/>
        </w:rPr>
        <w:t xml:space="preserve"> </w:t>
      </w:r>
      <w:r>
        <w:t>IV,</w:t>
      </w:r>
      <w:r>
        <w:rPr>
          <w:spacing w:val="-3"/>
        </w:rPr>
        <w:t xml:space="preserve"> </w:t>
      </w:r>
      <w:r>
        <w:t>Section</w:t>
      </w:r>
      <w:r>
        <w:rPr>
          <w:spacing w:val="-3"/>
        </w:rPr>
        <w:t xml:space="preserve"> </w:t>
      </w:r>
      <w:r>
        <w:t>10,</w:t>
      </w:r>
      <w:r>
        <w:rPr>
          <w:spacing w:val="-2"/>
        </w:rPr>
        <w:t xml:space="preserve"> </w:t>
      </w:r>
      <w:r>
        <w:t>shall</w:t>
      </w:r>
      <w:r>
        <w:rPr>
          <w:spacing w:val="1"/>
        </w:rPr>
        <w:t xml:space="preserve"> </w:t>
      </w:r>
      <w:r>
        <w:t>take</w:t>
      </w:r>
      <w:r>
        <w:rPr>
          <w:spacing w:val="-8"/>
        </w:rPr>
        <w:t xml:space="preserve"> </w:t>
      </w:r>
      <w:r>
        <w:t xml:space="preserve">effect </w:t>
      </w:r>
      <w:r>
        <w:rPr>
          <w:spacing w:val="-2"/>
        </w:rPr>
        <w:t>immediately.</w:t>
      </w:r>
    </w:p>
    <w:p w14:paraId="190471D2" w14:textId="77777777" w:rsidR="00577A7D" w:rsidRDefault="00577A7D">
      <w:pPr>
        <w:pStyle w:val="BodyText"/>
      </w:pPr>
    </w:p>
    <w:p w14:paraId="5A8F3AF0" w14:textId="77777777" w:rsidR="00577A7D" w:rsidRDefault="00BF45C8">
      <w:pPr>
        <w:pStyle w:val="ListParagraph"/>
        <w:numPr>
          <w:ilvl w:val="0"/>
          <w:numId w:val="13"/>
        </w:numPr>
        <w:tabs>
          <w:tab w:val="left" w:pos="720"/>
        </w:tabs>
        <w:ind w:right="478"/>
        <w:rPr>
          <w:sz w:val="24"/>
        </w:rPr>
      </w:pPr>
      <w:r>
        <w:rPr>
          <w:sz w:val="24"/>
        </w:rPr>
        <w:t>When</w:t>
      </w:r>
      <w:r>
        <w:rPr>
          <w:spacing w:val="-3"/>
          <w:sz w:val="24"/>
        </w:rPr>
        <w:t xml:space="preserve"> </w:t>
      </w:r>
      <w:r>
        <w:rPr>
          <w:sz w:val="24"/>
        </w:rPr>
        <w:t>a</w:t>
      </w:r>
      <w:r>
        <w:rPr>
          <w:spacing w:val="-7"/>
          <w:sz w:val="24"/>
        </w:rPr>
        <w:t xml:space="preserve"> </w:t>
      </w:r>
      <w:r>
        <w:rPr>
          <w:sz w:val="24"/>
        </w:rPr>
        <w:t>local</w:t>
      </w:r>
      <w:r>
        <w:rPr>
          <w:spacing w:val="-3"/>
          <w:sz w:val="24"/>
        </w:rPr>
        <w:t xml:space="preserve"> </w:t>
      </w:r>
      <w:r>
        <w:rPr>
          <w:sz w:val="24"/>
        </w:rPr>
        <w:t>PTA/PTSA</w:t>
      </w:r>
      <w:r>
        <w:rPr>
          <w:spacing w:val="-6"/>
          <w:sz w:val="24"/>
        </w:rPr>
        <w:t xml:space="preserve"> </w:t>
      </w:r>
      <w:r>
        <w:rPr>
          <w:sz w:val="24"/>
        </w:rPr>
        <w:t>has</w:t>
      </w:r>
      <w:r>
        <w:rPr>
          <w:spacing w:val="-2"/>
          <w:sz w:val="24"/>
        </w:rPr>
        <w:t xml:space="preserve"> </w:t>
      </w:r>
      <w:r>
        <w:rPr>
          <w:sz w:val="24"/>
        </w:rPr>
        <w:t>voted</w:t>
      </w:r>
      <w:r>
        <w:rPr>
          <w:spacing w:val="-4"/>
          <w:sz w:val="24"/>
        </w:rPr>
        <w:t xml:space="preserve"> </w:t>
      </w:r>
      <w:r>
        <w:rPr>
          <w:sz w:val="24"/>
        </w:rPr>
        <w:t>to</w:t>
      </w:r>
      <w:r>
        <w:rPr>
          <w:spacing w:val="-3"/>
          <w:sz w:val="24"/>
        </w:rPr>
        <w:t xml:space="preserve"> </w:t>
      </w:r>
      <w:r>
        <w:rPr>
          <w:sz w:val="24"/>
        </w:rPr>
        <w:t>dissolve</w:t>
      </w:r>
      <w:r>
        <w:rPr>
          <w:spacing w:val="-6"/>
          <w:sz w:val="24"/>
        </w:rPr>
        <w:t xml:space="preserve"> </w:t>
      </w:r>
      <w:r>
        <w:rPr>
          <w:sz w:val="24"/>
        </w:rPr>
        <w:t>in</w:t>
      </w:r>
      <w:r>
        <w:rPr>
          <w:spacing w:val="-6"/>
          <w:sz w:val="24"/>
        </w:rPr>
        <w:t xml:space="preserve"> </w:t>
      </w:r>
      <w:r>
        <w:rPr>
          <w:sz w:val="24"/>
        </w:rPr>
        <w:t>compliance</w:t>
      </w:r>
      <w:r>
        <w:rPr>
          <w:spacing w:val="-6"/>
          <w:sz w:val="24"/>
        </w:rPr>
        <w:t xml:space="preserve"> </w:t>
      </w:r>
      <w:r>
        <w:rPr>
          <w:sz w:val="24"/>
        </w:rPr>
        <w:t>with</w:t>
      </w:r>
      <w:r>
        <w:rPr>
          <w:spacing w:val="-3"/>
          <w:sz w:val="24"/>
        </w:rPr>
        <w:t xml:space="preserve"> </w:t>
      </w:r>
      <w:r>
        <w:rPr>
          <w:sz w:val="24"/>
        </w:rPr>
        <w:t>these</w:t>
      </w:r>
      <w:r>
        <w:rPr>
          <w:spacing w:val="-4"/>
          <w:sz w:val="24"/>
        </w:rPr>
        <w:t xml:space="preserve"> </w:t>
      </w:r>
      <w:r>
        <w:rPr>
          <w:sz w:val="24"/>
        </w:rPr>
        <w:t>procedures, and later wishes to resume activities, it is necessary to reorganize the unit. The same procedure as the organization for a new unit would be followed.</w:t>
      </w:r>
    </w:p>
    <w:p w14:paraId="43D4E520" w14:textId="77777777" w:rsidR="00577A7D" w:rsidRDefault="00BF45C8">
      <w:pPr>
        <w:pStyle w:val="ListParagraph"/>
        <w:numPr>
          <w:ilvl w:val="0"/>
          <w:numId w:val="13"/>
        </w:numPr>
        <w:tabs>
          <w:tab w:val="left" w:pos="720"/>
        </w:tabs>
        <w:spacing w:before="1"/>
        <w:ind w:right="993"/>
        <w:rPr>
          <w:sz w:val="24"/>
        </w:rPr>
      </w:pPr>
      <w:r>
        <w:rPr>
          <w:sz w:val="24"/>
        </w:rPr>
        <w:t>A</w:t>
      </w:r>
      <w:r>
        <w:rPr>
          <w:spacing w:val="-4"/>
          <w:sz w:val="24"/>
        </w:rPr>
        <w:t xml:space="preserve"> </w:t>
      </w:r>
      <w:r>
        <w:rPr>
          <w:sz w:val="24"/>
        </w:rPr>
        <w:t>report</w:t>
      </w:r>
      <w:r>
        <w:rPr>
          <w:spacing w:val="-4"/>
          <w:sz w:val="24"/>
        </w:rPr>
        <w:t xml:space="preserve"> </w:t>
      </w:r>
      <w:r>
        <w:rPr>
          <w:sz w:val="24"/>
        </w:rPr>
        <w:t>shall</w:t>
      </w:r>
      <w:r>
        <w:rPr>
          <w:spacing w:val="-2"/>
          <w:sz w:val="24"/>
        </w:rPr>
        <w:t xml:space="preserve"> </w:t>
      </w:r>
      <w:r>
        <w:rPr>
          <w:sz w:val="24"/>
        </w:rPr>
        <w:t>be</w:t>
      </w:r>
      <w:r>
        <w:rPr>
          <w:spacing w:val="-4"/>
          <w:sz w:val="24"/>
        </w:rPr>
        <w:t xml:space="preserve"> </w:t>
      </w:r>
      <w:r>
        <w:rPr>
          <w:sz w:val="24"/>
        </w:rPr>
        <w:t>filed</w:t>
      </w:r>
      <w:r>
        <w:rPr>
          <w:spacing w:val="-3"/>
          <w:sz w:val="24"/>
        </w:rPr>
        <w:t xml:space="preserve"> </w:t>
      </w:r>
      <w:r>
        <w:rPr>
          <w:sz w:val="24"/>
        </w:rPr>
        <w:t>with</w:t>
      </w:r>
      <w:r>
        <w:rPr>
          <w:spacing w:val="-3"/>
          <w:sz w:val="24"/>
        </w:rPr>
        <w:t xml:space="preserve"> </w:t>
      </w:r>
      <w:r>
        <w:rPr>
          <w:sz w:val="24"/>
        </w:rPr>
        <w:t>the</w:t>
      </w:r>
      <w:r>
        <w:rPr>
          <w:spacing w:val="-6"/>
          <w:sz w:val="24"/>
        </w:rPr>
        <w:t xml:space="preserve"> </w:t>
      </w:r>
      <w:r>
        <w:rPr>
          <w:sz w:val="24"/>
        </w:rPr>
        <w:t>council</w:t>
      </w:r>
      <w:r>
        <w:rPr>
          <w:spacing w:val="-3"/>
          <w:sz w:val="24"/>
        </w:rPr>
        <w:t xml:space="preserve"> </w:t>
      </w:r>
      <w:r>
        <w:rPr>
          <w:sz w:val="24"/>
        </w:rPr>
        <w:t>president,</w:t>
      </w:r>
      <w:r>
        <w:rPr>
          <w:spacing w:val="-2"/>
          <w:sz w:val="24"/>
        </w:rPr>
        <w:t xml:space="preserve"> </w:t>
      </w:r>
      <w:r>
        <w:rPr>
          <w:sz w:val="24"/>
        </w:rPr>
        <w:t>region</w:t>
      </w:r>
      <w:r>
        <w:rPr>
          <w:spacing w:val="-3"/>
          <w:sz w:val="24"/>
        </w:rPr>
        <w:t xml:space="preserve"> </w:t>
      </w:r>
      <w:r>
        <w:rPr>
          <w:sz w:val="24"/>
        </w:rPr>
        <w:t>director</w:t>
      </w:r>
      <w:r>
        <w:rPr>
          <w:spacing w:val="-3"/>
          <w:sz w:val="24"/>
        </w:rPr>
        <w:t xml:space="preserve"> </w:t>
      </w:r>
      <w:r>
        <w:rPr>
          <w:sz w:val="24"/>
        </w:rPr>
        <w:t>or</w:t>
      </w:r>
      <w:r>
        <w:rPr>
          <w:spacing w:val="-6"/>
          <w:sz w:val="24"/>
        </w:rPr>
        <w:t xml:space="preserve"> </w:t>
      </w:r>
      <w:r>
        <w:rPr>
          <w:sz w:val="24"/>
        </w:rPr>
        <w:t>the</w:t>
      </w:r>
      <w:r>
        <w:rPr>
          <w:spacing w:val="-4"/>
          <w:sz w:val="24"/>
        </w:rPr>
        <w:t xml:space="preserve"> </w:t>
      </w:r>
      <w:r>
        <w:rPr>
          <w:sz w:val="24"/>
        </w:rPr>
        <w:t>State</w:t>
      </w:r>
      <w:r>
        <w:rPr>
          <w:spacing w:val="-6"/>
          <w:sz w:val="24"/>
        </w:rPr>
        <w:t xml:space="preserve"> </w:t>
      </w:r>
      <w:r>
        <w:rPr>
          <w:sz w:val="24"/>
        </w:rPr>
        <w:t>Office detailing the compliance with the dissolution process.</w:t>
      </w:r>
    </w:p>
    <w:p w14:paraId="5966D198" w14:textId="77777777" w:rsidR="00577A7D" w:rsidRDefault="00BF45C8">
      <w:pPr>
        <w:pStyle w:val="BodyText"/>
        <w:spacing w:before="273"/>
        <w:ind w:right="743"/>
      </w:pPr>
      <w:r>
        <w:rPr>
          <w:b/>
        </w:rPr>
        <w:t>Section</w:t>
      </w:r>
      <w:r>
        <w:rPr>
          <w:b/>
          <w:spacing w:val="-3"/>
        </w:rPr>
        <w:t xml:space="preserve"> </w:t>
      </w:r>
      <w:r>
        <w:rPr>
          <w:b/>
        </w:rPr>
        <w:t>10.</w:t>
      </w:r>
      <w:r>
        <w:rPr>
          <w:b/>
          <w:spacing w:val="-3"/>
        </w:rPr>
        <w:t xml:space="preserve"> </w:t>
      </w:r>
      <w:r>
        <w:t>This</w:t>
      </w:r>
      <w:r>
        <w:rPr>
          <w:spacing w:val="-5"/>
        </w:rPr>
        <w:t xml:space="preserve"> </w:t>
      </w:r>
      <w:r>
        <w:t>local</w:t>
      </w:r>
      <w:r>
        <w:rPr>
          <w:spacing w:val="-3"/>
        </w:rPr>
        <w:t xml:space="preserve"> </w:t>
      </w:r>
      <w:r>
        <w:t>unit</w:t>
      </w:r>
      <w:r>
        <w:rPr>
          <w:spacing w:val="-2"/>
        </w:rPr>
        <w:t xml:space="preserve"> </w:t>
      </w:r>
      <w:r>
        <w:t>is</w:t>
      </w:r>
      <w:r>
        <w:rPr>
          <w:spacing w:val="-6"/>
        </w:rPr>
        <w:t xml:space="preserve"> </w:t>
      </w:r>
      <w:r>
        <w:t>obligated,</w:t>
      </w:r>
      <w:r>
        <w:rPr>
          <w:spacing w:val="-4"/>
        </w:rPr>
        <w:t xml:space="preserve"> </w:t>
      </w:r>
      <w:r>
        <w:t>upon</w:t>
      </w:r>
      <w:r>
        <w:rPr>
          <w:spacing w:val="-3"/>
        </w:rPr>
        <w:t xml:space="preserve"> </w:t>
      </w:r>
      <w:r>
        <w:t>withdrawal</w:t>
      </w:r>
      <w:r>
        <w:rPr>
          <w:spacing w:val="-2"/>
        </w:rPr>
        <w:t xml:space="preserve"> </w:t>
      </w:r>
      <w:r>
        <w:t>of</w:t>
      </w:r>
      <w:r>
        <w:rPr>
          <w:spacing w:val="-4"/>
        </w:rPr>
        <w:t xml:space="preserve"> </w:t>
      </w:r>
      <w:r>
        <w:t>its</w:t>
      </w:r>
      <w:r>
        <w:rPr>
          <w:spacing w:val="-3"/>
        </w:rPr>
        <w:t xml:space="preserve"> </w:t>
      </w:r>
      <w:r>
        <w:t>charter</w:t>
      </w:r>
      <w:r>
        <w:rPr>
          <w:spacing w:val="-3"/>
        </w:rPr>
        <w:t xml:space="preserve"> </w:t>
      </w:r>
      <w:r>
        <w:t>by</w:t>
      </w:r>
      <w:r>
        <w:rPr>
          <w:spacing w:val="-7"/>
        </w:rPr>
        <w:t xml:space="preserve"> </w:t>
      </w:r>
      <w:r>
        <w:t>Tennessee</w:t>
      </w:r>
      <w:r>
        <w:rPr>
          <w:spacing w:val="-6"/>
        </w:rPr>
        <w:t xml:space="preserve"> </w:t>
      </w:r>
      <w:r>
        <w:t>PTA</w:t>
      </w:r>
      <w:r>
        <w:rPr>
          <w:spacing w:val="-6"/>
        </w:rPr>
        <w:t xml:space="preserve"> </w:t>
      </w:r>
      <w:r>
        <w:t xml:space="preserve">or </w:t>
      </w:r>
      <w:r>
        <w:rPr>
          <w:spacing w:val="-2"/>
        </w:rPr>
        <w:t>dissolution:</w:t>
      </w:r>
    </w:p>
    <w:p w14:paraId="58838D4F" w14:textId="77777777" w:rsidR="00577A7D" w:rsidRDefault="00577A7D">
      <w:pPr>
        <w:pStyle w:val="BodyText"/>
      </w:pPr>
    </w:p>
    <w:p w14:paraId="49D0E86A" w14:textId="77777777" w:rsidR="00577A7D" w:rsidRDefault="00BF45C8">
      <w:pPr>
        <w:pStyle w:val="ListParagraph"/>
        <w:numPr>
          <w:ilvl w:val="0"/>
          <w:numId w:val="12"/>
        </w:numPr>
        <w:tabs>
          <w:tab w:val="left" w:pos="720"/>
        </w:tabs>
        <w:ind w:right="463"/>
        <w:jc w:val="both"/>
        <w:rPr>
          <w:sz w:val="24"/>
        </w:rPr>
      </w:pPr>
      <w:r>
        <w:rPr>
          <w:sz w:val="24"/>
        </w:rPr>
        <w:t>To yield</w:t>
      </w:r>
      <w:r>
        <w:rPr>
          <w:spacing w:val="-2"/>
          <w:sz w:val="24"/>
        </w:rPr>
        <w:t xml:space="preserve"> </w:t>
      </w:r>
      <w:r>
        <w:rPr>
          <w:sz w:val="24"/>
        </w:rPr>
        <w:t>up</w:t>
      </w:r>
      <w:r>
        <w:rPr>
          <w:spacing w:val="-2"/>
          <w:sz w:val="24"/>
        </w:rPr>
        <w:t xml:space="preserve"> </w:t>
      </w:r>
      <w:r>
        <w:rPr>
          <w:sz w:val="24"/>
        </w:rPr>
        <w:t>and</w:t>
      </w:r>
      <w:r>
        <w:rPr>
          <w:spacing w:val="-2"/>
          <w:sz w:val="24"/>
        </w:rPr>
        <w:t xml:space="preserve"> </w:t>
      </w:r>
      <w:r>
        <w:rPr>
          <w:sz w:val="24"/>
        </w:rPr>
        <w:t>surrender</w:t>
      </w:r>
      <w:r>
        <w:rPr>
          <w:spacing w:val="-2"/>
          <w:sz w:val="24"/>
        </w:rPr>
        <w:t xml:space="preserve"> </w:t>
      </w:r>
      <w:r>
        <w:rPr>
          <w:sz w:val="24"/>
        </w:rPr>
        <w:t>all of</w:t>
      </w:r>
      <w:r>
        <w:rPr>
          <w:spacing w:val="-2"/>
          <w:sz w:val="24"/>
        </w:rPr>
        <w:t xml:space="preserve"> </w:t>
      </w:r>
      <w:r>
        <w:rPr>
          <w:sz w:val="24"/>
        </w:rPr>
        <w:t>its</w:t>
      </w:r>
      <w:r>
        <w:rPr>
          <w:spacing w:val="-2"/>
          <w:sz w:val="24"/>
        </w:rPr>
        <w:t xml:space="preserve"> </w:t>
      </w:r>
      <w:r>
        <w:rPr>
          <w:sz w:val="24"/>
        </w:rPr>
        <w:t>books</w:t>
      </w:r>
      <w:r>
        <w:rPr>
          <w:spacing w:val="-2"/>
          <w:sz w:val="24"/>
        </w:rPr>
        <w:t xml:space="preserve"> </w:t>
      </w:r>
      <w:r>
        <w:rPr>
          <w:sz w:val="24"/>
        </w:rPr>
        <w:t>and</w:t>
      </w:r>
      <w:r>
        <w:rPr>
          <w:spacing w:val="-2"/>
          <w:sz w:val="24"/>
        </w:rPr>
        <w:t xml:space="preserve"> </w:t>
      </w:r>
      <w:r>
        <w:rPr>
          <w:sz w:val="24"/>
        </w:rPr>
        <w:t>records</w:t>
      </w:r>
      <w:r>
        <w:rPr>
          <w:spacing w:val="-2"/>
          <w:sz w:val="24"/>
        </w:rPr>
        <w:t xml:space="preserve"> </w:t>
      </w:r>
      <w:r>
        <w:rPr>
          <w:sz w:val="24"/>
        </w:rPr>
        <w:t>and</w:t>
      </w:r>
      <w:r>
        <w:rPr>
          <w:spacing w:val="-2"/>
          <w:sz w:val="24"/>
        </w:rPr>
        <w:t xml:space="preserve"> </w:t>
      </w:r>
      <w:r>
        <w:rPr>
          <w:sz w:val="24"/>
        </w:rPr>
        <w:t>all</w:t>
      </w:r>
      <w:r>
        <w:rPr>
          <w:spacing w:val="-1"/>
          <w:sz w:val="24"/>
        </w:rPr>
        <w:t xml:space="preserve"> </w:t>
      </w:r>
      <w:r>
        <w:rPr>
          <w:sz w:val="24"/>
        </w:rPr>
        <w:t>of</w:t>
      </w:r>
      <w:r>
        <w:rPr>
          <w:spacing w:val="-2"/>
          <w:sz w:val="24"/>
        </w:rPr>
        <w:t xml:space="preserve"> </w:t>
      </w:r>
      <w:r>
        <w:rPr>
          <w:sz w:val="24"/>
        </w:rPr>
        <w:t>its</w:t>
      </w:r>
      <w:r>
        <w:rPr>
          <w:spacing w:val="-2"/>
          <w:sz w:val="24"/>
        </w:rPr>
        <w:t xml:space="preserve"> </w:t>
      </w:r>
      <w:r>
        <w:rPr>
          <w:sz w:val="24"/>
        </w:rPr>
        <w:t>assets</w:t>
      </w:r>
      <w:r>
        <w:rPr>
          <w:spacing w:val="-2"/>
          <w:sz w:val="24"/>
        </w:rPr>
        <w:t xml:space="preserve"> </w:t>
      </w:r>
      <w:r>
        <w:rPr>
          <w:sz w:val="24"/>
        </w:rPr>
        <w:t>and</w:t>
      </w:r>
      <w:r>
        <w:rPr>
          <w:spacing w:val="-2"/>
          <w:sz w:val="24"/>
        </w:rPr>
        <w:t xml:space="preserve"> </w:t>
      </w:r>
      <w:r>
        <w:rPr>
          <w:sz w:val="24"/>
        </w:rPr>
        <w:t>property</w:t>
      </w:r>
      <w:r>
        <w:rPr>
          <w:spacing w:val="-7"/>
          <w:sz w:val="24"/>
        </w:rPr>
        <w:t xml:space="preserve"> </w:t>
      </w:r>
      <w:r>
        <w:rPr>
          <w:sz w:val="24"/>
        </w:rPr>
        <w:t>to Tennessee</w:t>
      </w:r>
      <w:r>
        <w:rPr>
          <w:spacing w:val="-1"/>
          <w:sz w:val="24"/>
        </w:rPr>
        <w:t xml:space="preserve"> </w:t>
      </w:r>
      <w:r>
        <w:rPr>
          <w:sz w:val="24"/>
        </w:rPr>
        <w:t>PTA</w:t>
      </w:r>
      <w:r>
        <w:rPr>
          <w:spacing w:val="-2"/>
          <w:sz w:val="24"/>
        </w:rPr>
        <w:t xml:space="preserve"> </w:t>
      </w:r>
      <w:r>
        <w:rPr>
          <w:sz w:val="24"/>
        </w:rPr>
        <w:t>or</w:t>
      </w:r>
      <w:r>
        <w:rPr>
          <w:spacing w:val="-1"/>
          <w:sz w:val="24"/>
        </w:rPr>
        <w:t xml:space="preserve"> </w:t>
      </w:r>
      <w:r>
        <w:rPr>
          <w:sz w:val="24"/>
        </w:rPr>
        <w:t>to</w:t>
      </w:r>
      <w:r>
        <w:rPr>
          <w:spacing w:val="-1"/>
          <w:sz w:val="24"/>
        </w:rPr>
        <w:t xml:space="preserve"> </w:t>
      </w:r>
      <w:r>
        <w:rPr>
          <w:sz w:val="24"/>
        </w:rPr>
        <w:t>such</w:t>
      </w:r>
      <w:r>
        <w:rPr>
          <w:spacing w:val="-1"/>
          <w:sz w:val="24"/>
        </w:rPr>
        <w:t xml:space="preserve"> </w:t>
      </w:r>
      <w:r>
        <w:rPr>
          <w:sz w:val="24"/>
        </w:rPr>
        <w:t>agency</w:t>
      </w:r>
      <w:r>
        <w:rPr>
          <w:spacing w:val="-4"/>
          <w:sz w:val="24"/>
        </w:rPr>
        <w:t xml:space="preserve"> </w:t>
      </w:r>
      <w:r>
        <w:rPr>
          <w:sz w:val="24"/>
        </w:rPr>
        <w:t>as</w:t>
      </w:r>
      <w:r>
        <w:rPr>
          <w:spacing w:val="-1"/>
          <w:sz w:val="24"/>
        </w:rPr>
        <w:t xml:space="preserve"> </w:t>
      </w:r>
      <w:r>
        <w:rPr>
          <w:sz w:val="24"/>
        </w:rPr>
        <w:t>may</w:t>
      </w:r>
      <w:r>
        <w:rPr>
          <w:spacing w:val="-6"/>
          <w:sz w:val="24"/>
        </w:rPr>
        <w:t xml:space="preserve"> </w:t>
      </w:r>
      <w:r>
        <w:rPr>
          <w:sz w:val="24"/>
        </w:rPr>
        <w:t>be</w:t>
      </w:r>
      <w:r>
        <w:rPr>
          <w:spacing w:val="-2"/>
          <w:sz w:val="24"/>
        </w:rPr>
        <w:t xml:space="preserve"> </w:t>
      </w:r>
      <w:r>
        <w:rPr>
          <w:sz w:val="24"/>
        </w:rPr>
        <w:t>designated</w:t>
      </w:r>
      <w:r>
        <w:rPr>
          <w:spacing w:val="-1"/>
          <w:sz w:val="24"/>
        </w:rPr>
        <w:t xml:space="preserve"> </w:t>
      </w:r>
      <w:r>
        <w:rPr>
          <w:sz w:val="24"/>
        </w:rPr>
        <w:t>by</w:t>
      </w:r>
      <w:r>
        <w:rPr>
          <w:spacing w:val="-6"/>
          <w:sz w:val="24"/>
        </w:rPr>
        <w:t xml:space="preserve"> </w:t>
      </w:r>
      <w:r>
        <w:rPr>
          <w:sz w:val="24"/>
        </w:rPr>
        <w:t>Tennessee</w:t>
      </w:r>
      <w:r>
        <w:rPr>
          <w:spacing w:val="-1"/>
          <w:sz w:val="24"/>
        </w:rPr>
        <w:t xml:space="preserve"> </w:t>
      </w:r>
      <w:r>
        <w:rPr>
          <w:sz w:val="24"/>
        </w:rPr>
        <w:t>PTA or</w:t>
      </w:r>
      <w:r>
        <w:rPr>
          <w:spacing w:val="-1"/>
          <w:sz w:val="24"/>
        </w:rPr>
        <w:t xml:space="preserve"> </w:t>
      </w:r>
      <w:r>
        <w:rPr>
          <w:sz w:val="24"/>
        </w:rPr>
        <w:t>to</w:t>
      </w:r>
      <w:r>
        <w:rPr>
          <w:spacing w:val="-1"/>
          <w:sz w:val="24"/>
        </w:rPr>
        <w:t xml:space="preserve"> </w:t>
      </w:r>
      <w:r>
        <w:rPr>
          <w:sz w:val="24"/>
        </w:rPr>
        <w:t>another local unit organized under the authority of Tennessee PTA;</w:t>
      </w:r>
    </w:p>
    <w:p w14:paraId="6E7106BE" w14:textId="77777777" w:rsidR="00577A7D" w:rsidRDefault="00BF45C8">
      <w:pPr>
        <w:pStyle w:val="ListParagraph"/>
        <w:numPr>
          <w:ilvl w:val="0"/>
          <w:numId w:val="12"/>
        </w:numPr>
        <w:tabs>
          <w:tab w:val="left" w:pos="720"/>
        </w:tabs>
        <w:spacing w:before="1" w:line="242" w:lineRule="auto"/>
        <w:ind w:right="435"/>
        <w:rPr>
          <w:sz w:val="24"/>
        </w:rPr>
      </w:pPr>
      <w:r>
        <w:rPr>
          <w:sz w:val="24"/>
        </w:rPr>
        <w:t>To</w:t>
      </w:r>
      <w:r>
        <w:rPr>
          <w:spacing w:val="-3"/>
          <w:sz w:val="24"/>
        </w:rPr>
        <w:t xml:space="preserve"> </w:t>
      </w:r>
      <w:r>
        <w:rPr>
          <w:sz w:val="24"/>
        </w:rPr>
        <w:t>cease</w:t>
      </w:r>
      <w:r>
        <w:rPr>
          <w:spacing w:val="-4"/>
          <w:sz w:val="24"/>
        </w:rPr>
        <w:t xml:space="preserve"> </w:t>
      </w:r>
      <w:r>
        <w:rPr>
          <w:sz w:val="24"/>
        </w:rPr>
        <w:t>and</w:t>
      </w:r>
      <w:r>
        <w:rPr>
          <w:spacing w:val="-3"/>
          <w:sz w:val="24"/>
        </w:rPr>
        <w:t xml:space="preserve"> </w:t>
      </w:r>
      <w:r>
        <w:rPr>
          <w:sz w:val="24"/>
        </w:rPr>
        <w:t>desist</w:t>
      </w:r>
      <w:r>
        <w:rPr>
          <w:spacing w:val="-2"/>
          <w:sz w:val="24"/>
        </w:rPr>
        <w:t xml:space="preserve"> </w:t>
      </w:r>
      <w:r>
        <w:rPr>
          <w:sz w:val="24"/>
        </w:rPr>
        <w:t>from</w:t>
      </w:r>
      <w:r>
        <w:rPr>
          <w:spacing w:val="-1"/>
          <w:sz w:val="24"/>
        </w:rPr>
        <w:t xml:space="preserve"> </w:t>
      </w:r>
      <w:r>
        <w:rPr>
          <w:sz w:val="24"/>
        </w:rPr>
        <w:t>the</w:t>
      </w:r>
      <w:r>
        <w:rPr>
          <w:spacing w:val="-3"/>
          <w:sz w:val="24"/>
        </w:rPr>
        <w:t xml:space="preserve"> </w:t>
      </w:r>
      <w:r>
        <w:rPr>
          <w:sz w:val="24"/>
        </w:rPr>
        <w:t>further</w:t>
      </w:r>
      <w:r>
        <w:rPr>
          <w:spacing w:val="-4"/>
          <w:sz w:val="24"/>
        </w:rPr>
        <w:t xml:space="preserve"> </w:t>
      </w:r>
      <w:r>
        <w:rPr>
          <w:sz w:val="24"/>
        </w:rPr>
        <w:t>use</w:t>
      </w:r>
      <w:r>
        <w:rPr>
          <w:spacing w:val="-4"/>
          <w:sz w:val="24"/>
        </w:rPr>
        <w:t xml:space="preserve"> </w:t>
      </w:r>
      <w:r>
        <w:rPr>
          <w:sz w:val="24"/>
        </w:rPr>
        <w:t>of</w:t>
      </w:r>
      <w:r>
        <w:rPr>
          <w:spacing w:val="-4"/>
          <w:sz w:val="24"/>
        </w:rPr>
        <w:t xml:space="preserve"> </w:t>
      </w:r>
      <w:r>
        <w:rPr>
          <w:sz w:val="24"/>
        </w:rPr>
        <w:t>any</w:t>
      </w:r>
      <w:r>
        <w:rPr>
          <w:spacing w:val="-7"/>
          <w:sz w:val="24"/>
        </w:rPr>
        <w:t xml:space="preserve"> </w:t>
      </w:r>
      <w:r>
        <w:rPr>
          <w:sz w:val="24"/>
        </w:rPr>
        <w:t>name</w:t>
      </w:r>
      <w:r>
        <w:rPr>
          <w:spacing w:val="-3"/>
          <w:sz w:val="24"/>
        </w:rPr>
        <w:t xml:space="preserve"> </w:t>
      </w:r>
      <w:r>
        <w:rPr>
          <w:sz w:val="24"/>
        </w:rPr>
        <w:t>that</w:t>
      </w:r>
      <w:r>
        <w:rPr>
          <w:spacing w:val="-3"/>
          <w:sz w:val="24"/>
        </w:rPr>
        <w:t xml:space="preserve"> </w:t>
      </w:r>
      <w:r>
        <w:rPr>
          <w:sz w:val="24"/>
        </w:rPr>
        <w:t>implies</w:t>
      </w:r>
      <w:r>
        <w:rPr>
          <w:spacing w:val="-3"/>
          <w:sz w:val="24"/>
        </w:rPr>
        <w:t xml:space="preserve"> </w:t>
      </w:r>
      <w:r>
        <w:rPr>
          <w:sz w:val="24"/>
        </w:rPr>
        <w:t>or</w:t>
      </w:r>
      <w:r>
        <w:rPr>
          <w:spacing w:val="-4"/>
          <w:sz w:val="24"/>
        </w:rPr>
        <w:t xml:space="preserve"> </w:t>
      </w:r>
      <w:r>
        <w:rPr>
          <w:sz w:val="24"/>
        </w:rPr>
        <w:t>connotes</w:t>
      </w:r>
      <w:r>
        <w:rPr>
          <w:spacing w:val="-3"/>
          <w:sz w:val="24"/>
        </w:rPr>
        <w:t xml:space="preserve"> </w:t>
      </w:r>
      <w:r>
        <w:rPr>
          <w:sz w:val="24"/>
        </w:rPr>
        <w:t>association with Tennessee PTA or National PTA; and</w:t>
      </w:r>
    </w:p>
    <w:p w14:paraId="011C97DF" w14:textId="77777777" w:rsidR="00577A7D" w:rsidRDefault="00BF45C8">
      <w:pPr>
        <w:pStyle w:val="ListParagraph"/>
        <w:numPr>
          <w:ilvl w:val="0"/>
          <w:numId w:val="12"/>
        </w:numPr>
        <w:tabs>
          <w:tab w:val="left" w:pos="720"/>
        </w:tabs>
        <w:ind w:right="1175"/>
        <w:rPr>
          <w:sz w:val="24"/>
        </w:rPr>
      </w:pPr>
      <w:r>
        <w:rPr>
          <w:sz w:val="24"/>
        </w:rPr>
        <w:t>To</w:t>
      </w:r>
      <w:r>
        <w:rPr>
          <w:spacing w:val="-3"/>
          <w:sz w:val="24"/>
        </w:rPr>
        <w:t xml:space="preserve"> </w:t>
      </w:r>
      <w:r>
        <w:rPr>
          <w:sz w:val="24"/>
        </w:rPr>
        <w:t>carry</w:t>
      </w:r>
      <w:r>
        <w:rPr>
          <w:spacing w:val="-8"/>
          <w:sz w:val="24"/>
        </w:rPr>
        <w:t xml:space="preserve"> </w:t>
      </w:r>
      <w:r>
        <w:rPr>
          <w:sz w:val="24"/>
        </w:rPr>
        <w:t>out</w:t>
      </w:r>
      <w:r>
        <w:rPr>
          <w:spacing w:val="-3"/>
          <w:sz w:val="24"/>
        </w:rPr>
        <w:t xml:space="preserve"> </w:t>
      </w:r>
      <w:r>
        <w:rPr>
          <w:sz w:val="24"/>
        </w:rPr>
        <w:t>promptly,</w:t>
      </w:r>
      <w:r>
        <w:rPr>
          <w:spacing w:val="-3"/>
          <w:sz w:val="24"/>
        </w:rPr>
        <w:t xml:space="preserve"> </w:t>
      </w:r>
      <w:r>
        <w:rPr>
          <w:sz w:val="24"/>
        </w:rPr>
        <w:t>under</w:t>
      </w:r>
      <w:r>
        <w:rPr>
          <w:spacing w:val="-3"/>
          <w:sz w:val="24"/>
        </w:rPr>
        <w:t xml:space="preserve"> </w:t>
      </w:r>
      <w:r>
        <w:rPr>
          <w:sz w:val="24"/>
        </w:rPr>
        <w:t>the</w:t>
      </w:r>
      <w:r>
        <w:rPr>
          <w:spacing w:val="-5"/>
          <w:sz w:val="24"/>
        </w:rPr>
        <w:t xml:space="preserve"> </w:t>
      </w:r>
      <w:r>
        <w:rPr>
          <w:sz w:val="24"/>
        </w:rPr>
        <w:t>supervision</w:t>
      </w:r>
      <w:r>
        <w:rPr>
          <w:spacing w:val="-3"/>
          <w:sz w:val="24"/>
        </w:rPr>
        <w:t xml:space="preserve"> </w:t>
      </w:r>
      <w:r>
        <w:rPr>
          <w:sz w:val="24"/>
        </w:rPr>
        <w:t>and</w:t>
      </w:r>
      <w:r>
        <w:rPr>
          <w:spacing w:val="-2"/>
          <w:sz w:val="24"/>
        </w:rPr>
        <w:t xml:space="preserve"> </w:t>
      </w:r>
      <w:r>
        <w:rPr>
          <w:sz w:val="24"/>
        </w:rPr>
        <w:t>direction</w:t>
      </w:r>
      <w:r>
        <w:rPr>
          <w:spacing w:val="-3"/>
          <w:sz w:val="24"/>
        </w:rPr>
        <w:t xml:space="preserve"> </w:t>
      </w:r>
      <w:r>
        <w:rPr>
          <w:sz w:val="24"/>
        </w:rPr>
        <w:t>of</w:t>
      </w:r>
      <w:r>
        <w:rPr>
          <w:spacing w:val="-4"/>
          <w:sz w:val="24"/>
        </w:rPr>
        <w:t xml:space="preserve"> </w:t>
      </w:r>
      <w:r>
        <w:rPr>
          <w:sz w:val="24"/>
        </w:rPr>
        <w:t>Tennessee</w:t>
      </w:r>
      <w:r>
        <w:rPr>
          <w:spacing w:val="-5"/>
          <w:sz w:val="24"/>
        </w:rPr>
        <w:t xml:space="preserve"> </w:t>
      </w:r>
      <w:r>
        <w:rPr>
          <w:sz w:val="24"/>
        </w:rPr>
        <w:t>PTA,</w:t>
      </w:r>
      <w:r>
        <w:rPr>
          <w:spacing w:val="-3"/>
          <w:sz w:val="24"/>
        </w:rPr>
        <w:t xml:space="preserve"> </w:t>
      </w:r>
      <w:r>
        <w:rPr>
          <w:sz w:val="24"/>
        </w:rPr>
        <w:t>all proceedings necessary or desirable for the purpose of dissolving this local unit.</w:t>
      </w:r>
    </w:p>
    <w:p w14:paraId="40FAE867" w14:textId="77777777" w:rsidR="00577A7D" w:rsidRDefault="00BF45C8">
      <w:pPr>
        <w:pStyle w:val="Heading1"/>
        <w:spacing w:before="273"/>
        <w:ind w:left="5"/>
      </w:pPr>
      <w:r>
        <w:rPr>
          <w:b w:val="0"/>
        </w:rPr>
        <w:t>#</w:t>
      </w:r>
      <w:r>
        <w:rPr>
          <w:b w:val="0"/>
          <w:spacing w:val="-2"/>
        </w:rPr>
        <w:t xml:space="preserve"> </w:t>
      </w:r>
      <w:r>
        <w:t>ARTICLE</w:t>
      </w:r>
      <w:r>
        <w:rPr>
          <w:spacing w:val="-1"/>
        </w:rPr>
        <w:t xml:space="preserve"> </w:t>
      </w:r>
      <w:r>
        <w:t>V:</w:t>
      </w:r>
      <w:r>
        <w:rPr>
          <w:spacing w:val="-5"/>
        </w:rPr>
        <w:t xml:space="preserve"> </w:t>
      </w:r>
      <w:r>
        <w:t>MEMBERSHIP</w:t>
      </w:r>
      <w:r>
        <w:rPr>
          <w:spacing w:val="-4"/>
        </w:rPr>
        <w:t xml:space="preserve"> </w:t>
      </w:r>
      <w:r>
        <w:t>AND</w:t>
      </w:r>
      <w:r>
        <w:rPr>
          <w:spacing w:val="-2"/>
        </w:rPr>
        <w:t xml:space="preserve"> </w:t>
      </w:r>
      <w:r>
        <w:rPr>
          <w:spacing w:val="-4"/>
        </w:rPr>
        <w:t>DUES</w:t>
      </w:r>
    </w:p>
    <w:p w14:paraId="74B29F91" w14:textId="77777777" w:rsidR="00577A7D" w:rsidRDefault="00577A7D">
      <w:pPr>
        <w:pStyle w:val="BodyText"/>
        <w:rPr>
          <w:b/>
        </w:rPr>
      </w:pPr>
    </w:p>
    <w:p w14:paraId="03A0756A" w14:textId="77777777" w:rsidR="00577A7D" w:rsidRDefault="00BF45C8">
      <w:pPr>
        <w:pStyle w:val="BodyText"/>
        <w:ind w:right="368"/>
      </w:pPr>
      <w:r>
        <w:rPr>
          <w:b/>
        </w:rPr>
        <w:t>Section</w:t>
      </w:r>
      <w:r>
        <w:rPr>
          <w:b/>
          <w:spacing w:val="-2"/>
        </w:rPr>
        <w:t xml:space="preserve"> </w:t>
      </w:r>
      <w:r>
        <w:rPr>
          <w:b/>
        </w:rPr>
        <w:t>1.</w:t>
      </w:r>
      <w:r>
        <w:rPr>
          <w:b/>
          <w:spacing w:val="-2"/>
        </w:rPr>
        <w:t xml:space="preserve"> </w:t>
      </w:r>
      <w:r>
        <w:t>Every</w:t>
      </w:r>
      <w:r>
        <w:rPr>
          <w:spacing w:val="-7"/>
        </w:rPr>
        <w:t xml:space="preserve"> </w:t>
      </w:r>
      <w:r>
        <w:t>individual</w:t>
      </w:r>
      <w:r>
        <w:rPr>
          <w:spacing w:val="-1"/>
        </w:rPr>
        <w:t xml:space="preserve"> </w:t>
      </w:r>
      <w:r>
        <w:t>who</w:t>
      </w:r>
      <w:r>
        <w:rPr>
          <w:spacing w:val="-3"/>
        </w:rPr>
        <w:t xml:space="preserve"> </w:t>
      </w:r>
      <w:r>
        <w:t>is</w:t>
      </w:r>
      <w:r>
        <w:rPr>
          <w:spacing w:val="-2"/>
        </w:rPr>
        <w:t xml:space="preserve"> </w:t>
      </w:r>
      <w:r>
        <w:t>a</w:t>
      </w:r>
      <w:r>
        <w:rPr>
          <w:spacing w:val="-5"/>
        </w:rPr>
        <w:t xml:space="preserve"> </w:t>
      </w:r>
      <w:r>
        <w:t>member</w:t>
      </w:r>
      <w:r>
        <w:rPr>
          <w:spacing w:val="-3"/>
        </w:rPr>
        <w:t xml:space="preserve"> </w:t>
      </w:r>
      <w:r>
        <w:t>of</w:t>
      </w:r>
      <w:r>
        <w:rPr>
          <w:spacing w:val="-6"/>
        </w:rPr>
        <w:t xml:space="preserve"> </w:t>
      </w:r>
      <w:r>
        <w:t>this</w:t>
      </w:r>
      <w:r>
        <w:rPr>
          <w:spacing w:val="-2"/>
        </w:rPr>
        <w:t xml:space="preserve"> </w:t>
      </w:r>
      <w:r>
        <w:t>local</w:t>
      </w:r>
      <w:r>
        <w:rPr>
          <w:spacing w:val="-2"/>
        </w:rPr>
        <w:t xml:space="preserve"> </w:t>
      </w:r>
      <w:r>
        <w:t>unit</w:t>
      </w:r>
      <w:r>
        <w:rPr>
          <w:spacing w:val="-1"/>
        </w:rPr>
        <w:t xml:space="preserve"> </w:t>
      </w:r>
      <w:r>
        <w:t>is,</w:t>
      </w:r>
      <w:r>
        <w:rPr>
          <w:spacing w:val="-4"/>
        </w:rPr>
        <w:t xml:space="preserve"> </w:t>
      </w:r>
      <w:r>
        <w:t>by</w:t>
      </w:r>
      <w:r>
        <w:rPr>
          <w:spacing w:val="-10"/>
        </w:rPr>
        <w:t xml:space="preserve"> </w:t>
      </w:r>
      <w:r>
        <w:t>virtue</w:t>
      </w:r>
      <w:r>
        <w:rPr>
          <w:spacing w:val="-3"/>
        </w:rPr>
        <w:t xml:space="preserve"> </w:t>
      </w:r>
      <w:r>
        <w:t>of</w:t>
      </w:r>
      <w:r>
        <w:rPr>
          <w:spacing w:val="-3"/>
        </w:rPr>
        <w:t xml:space="preserve"> </w:t>
      </w:r>
      <w:r>
        <w:t>that</w:t>
      </w:r>
      <w:r>
        <w:rPr>
          <w:spacing w:val="-2"/>
        </w:rPr>
        <w:t xml:space="preserve"> </w:t>
      </w:r>
      <w:r>
        <w:t>fact,</w:t>
      </w:r>
      <w:r>
        <w:rPr>
          <w:spacing w:val="-1"/>
        </w:rPr>
        <w:t xml:space="preserve"> </w:t>
      </w:r>
      <w:r>
        <w:t>a</w:t>
      </w:r>
      <w:r>
        <w:rPr>
          <w:spacing w:val="-3"/>
        </w:rPr>
        <w:t xml:space="preserve"> </w:t>
      </w:r>
      <w:r>
        <w:t xml:space="preserve">member of Tennessee PTA and National PTA by which this local unit is </w:t>
      </w:r>
      <w:proofErr w:type="gramStart"/>
      <w:r>
        <w:t>chartered, and</w:t>
      </w:r>
      <w:proofErr w:type="gramEnd"/>
      <w:r>
        <w:t xml:space="preserve"> is entitled to all the benefits of such membership.</w:t>
      </w:r>
    </w:p>
    <w:p w14:paraId="3DC5212D" w14:textId="77777777" w:rsidR="00577A7D" w:rsidRDefault="00577A7D">
      <w:pPr>
        <w:pStyle w:val="BodyText"/>
      </w:pPr>
    </w:p>
    <w:p w14:paraId="4E9681A1" w14:textId="77777777" w:rsidR="00577A7D" w:rsidRDefault="00BF45C8">
      <w:pPr>
        <w:pStyle w:val="BodyText"/>
        <w:ind w:right="366"/>
      </w:pPr>
      <w:r>
        <w:rPr>
          <w:b/>
        </w:rPr>
        <w:t xml:space="preserve">Section 2. </w:t>
      </w:r>
      <w:r>
        <w:t>Membership in each local PTA shall be made available by such local PTA, without regard to race, color, creed, or national origin, under such rules and regulations, not in conflict with</w:t>
      </w:r>
      <w:r>
        <w:rPr>
          <w:spacing w:val="-2"/>
        </w:rPr>
        <w:t xml:space="preserve"> </w:t>
      </w:r>
      <w:r>
        <w:t>the</w:t>
      </w:r>
      <w:r>
        <w:rPr>
          <w:spacing w:val="-3"/>
        </w:rPr>
        <w:t xml:space="preserve"> </w:t>
      </w:r>
      <w:r>
        <w:t>provisions</w:t>
      </w:r>
      <w:r>
        <w:rPr>
          <w:spacing w:val="-2"/>
        </w:rPr>
        <w:t xml:space="preserve"> </w:t>
      </w:r>
      <w:r>
        <w:t>of</w:t>
      </w:r>
      <w:r>
        <w:rPr>
          <w:spacing w:val="-3"/>
        </w:rPr>
        <w:t xml:space="preserve"> </w:t>
      </w:r>
      <w:r>
        <w:t>the</w:t>
      </w:r>
      <w:r>
        <w:rPr>
          <w:spacing w:val="-5"/>
        </w:rPr>
        <w:t xml:space="preserve"> </w:t>
      </w:r>
      <w:r>
        <w:t>National</w:t>
      </w:r>
      <w:r>
        <w:rPr>
          <w:spacing w:val="-2"/>
        </w:rPr>
        <w:t xml:space="preserve"> </w:t>
      </w:r>
      <w:r>
        <w:t>PTA</w:t>
      </w:r>
      <w:r>
        <w:rPr>
          <w:spacing w:val="-5"/>
        </w:rPr>
        <w:t xml:space="preserve"> </w:t>
      </w:r>
      <w:r>
        <w:t>Bylaws,</w:t>
      </w:r>
      <w:r>
        <w:rPr>
          <w:spacing w:val="-2"/>
        </w:rPr>
        <w:t xml:space="preserve"> </w:t>
      </w:r>
      <w:r>
        <w:t>as</w:t>
      </w:r>
      <w:r>
        <w:rPr>
          <w:spacing w:val="-2"/>
        </w:rPr>
        <w:t xml:space="preserve"> </w:t>
      </w:r>
      <w:r>
        <w:t>may</w:t>
      </w:r>
      <w:r>
        <w:rPr>
          <w:spacing w:val="-6"/>
        </w:rPr>
        <w:t xml:space="preserve"> </w:t>
      </w:r>
      <w:r>
        <w:t>be</w:t>
      </w:r>
      <w:r>
        <w:rPr>
          <w:spacing w:val="-6"/>
        </w:rPr>
        <w:t xml:space="preserve"> </w:t>
      </w:r>
      <w:r>
        <w:t>prescribed</w:t>
      </w:r>
      <w:r>
        <w:rPr>
          <w:spacing w:val="-2"/>
        </w:rPr>
        <w:t xml:space="preserve"> </w:t>
      </w:r>
      <w:r>
        <w:t>in</w:t>
      </w:r>
      <w:r>
        <w:rPr>
          <w:spacing w:val="-1"/>
        </w:rPr>
        <w:t xml:space="preserve"> </w:t>
      </w:r>
      <w:r>
        <w:t>the</w:t>
      </w:r>
      <w:r>
        <w:rPr>
          <w:spacing w:val="-3"/>
        </w:rPr>
        <w:t xml:space="preserve"> </w:t>
      </w:r>
      <w:r>
        <w:t>bylaws</w:t>
      </w:r>
      <w:r>
        <w:rPr>
          <w:spacing w:val="-2"/>
        </w:rPr>
        <w:t xml:space="preserve"> </w:t>
      </w:r>
      <w:r>
        <w:t>of</w:t>
      </w:r>
      <w:r>
        <w:rPr>
          <w:spacing w:val="-2"/>
        </w:rPr>
        <w:t xml:space="preserve"> </w:t>
      </w:r>
      <w:r>
        <w:t>the</w:t>
      </w:r>
      <w:r>
        <w:rPr>
          <w:spacing w:val="-5"/>
        </w:rPr>
        <w:t xml:space="preserve"> </w:t>
      </w:r>
      <w:r>
        <w:t>local PTA, to any</w:t>
      </w:r>
      <w:r>
        <w:rPr>
          <w:spacing w:val="-2"/>
        </w:rPr>
        <w:t xml:space="preserve"> </w:t>
      </w:r>
      <w:r>
        <w:t>individual who subscribes to the Purposes and basic policies of the National PTA.</w:t>
      </w:r>
    </w:p>
    <w:p w14:paraId="7EF7E5DC" w14:textId="77777777" w:rsidR="00577A7D" w:rsidRDefault="00577A7D">
      <w:pPr>
        <w:pStyle w:val="BodyText"/>
      </w:pPr>
    </w:p>
    <w:p w14:paraId="073A2A1A" w14:textId="77777777" w:rsidR="00577A7D" w:rsidRDefault="00BF45C8">
      <w:pPr>
        <w:pStyle w:val="BodyText"/>
        <w:spacing w:before="1"/>
        <w:ind w:right="743"/>
      </w:pPr>
      <w:r>
        <w:rPr>
          <w:b/>
        </w:rPr>
        <w:t>Section</w:t>
      </w:r>
      <w:r>
        <w:rPr>
          <w:b/>
          <w:spacing w:val="-3"/>
        </w:rPr>
        <w:t xml:space="preserve"> </w:t>
      </w:r>
      <w:r>
        <w:rPr>
          <w:b/>
        </w:rPr>
        <w:t>3.</w:t>
      </w:r>
      <w:r>
        <w:rPr>
          <w:b/>
          <w:spacing w:val="-3"/>
        </w:rPr>
        <w:t xml:space="preserve"> </w:t>
      </w:r>
      <w:r>
        <w:t>This</w:t>
      </w:r>
      <w:r>
        <w:rPr>
          <w:spacing w:val="-5"/>
        </w:rPr>
        <w:t xml:space="preserve"> </w:t>
      </w:r>
      <w:r>
        <w:t>local</w:t>
      </w:r>
      <w:r>
        <w:rPr>
          <w:spacing w:val="-3"/>
        </w:rPr>
        <w:t xml:space="preserve"> </w:t>
      </w:r>
      <w:r>
        <w:t>unit</w:t>
      </w:r>
      <w:r>
        <w:rPr>
          <w:spacing w:val="-5"/>
        </w:rPr>
        <w:t xml:space="preserve"> </w:t>
      </w:r>
      <w:r>
        <w:t>shall</w:t>
      </w:r>
      <w:r>
        <w:rPr>
          <w:spacing w:val="-2"/>
        </w:rPr>
        <w:t xml:space="preserve"> </w:t>
      </w:r>
      <w:r>
        <w:t>conduct</w:t>
      </w:r>
      <w:r>
        <w:rPr>
          <w:spacing w:val="-3"/>
        </w:rPr>
        <w:t xml:space="preserve"> </w:t>
      </w:r>
      <w:r>
        <w:t>an</w:t>
      </w:r>
      <w:r>
        <w:rPr>
          <w:spacing w:val="-4"/>
        </w:rPr>
        <w:t xml:space="preserve"> </w:t>
      </w:r>
      <w:r>
        <w:t>annual</w:t>
      </w:r>
      <w:r>
        <w:rPr>
          <w:spacing w:val="-3"/>
        </w:rPr>
        <w:t xml:space="preserve"> </w:t>
      </w:r>
      <w:r>
        <w:t>enrollment</w:t>
      </w:r>
      <w:r>
        <w:rPr>
          <w:spacing w:val="-2"/>
        </w:rPr>
        <w:t xml:space="preserve"> </w:t>
      </w:r>
      <w:r>
        <w:t>of</w:t>
      </w:r>
      <w:r>
        <w:rPr>
          <w:spacing w:val="-7"/>
        </w:rPr>
        <w:t xml:space="preserve"> </w:t>
      </w:r>
      <w:r>
        <w:t>members</w:t>
      </w:r>
      <w:r>
        <w:rPr>
          <w:spacing w:val="-4"/>
        </w:rPr>
        <w:t xml:space="preserve"> </w:t>
      </w:r>
      <w:r>
        <w:t>but</w:t>
      </w:r>
      <w:r>
        <w:rPr>
          <w:spacing w:val="-3"/>
        </w:rPr>
        <w:t xml:space="preserve"> </w:t>
      </w:r>
      <w:r>
        <w:t>may</w:t>
      </w:r>
      <w:r>
        <w:rPr>
          <w:spacing w:val="-8"/>
        </w:rPr>
        <w:t xml:space="preserve"> </w:t>
      </w:r>
      <w:r>
        <w:t>admit individuals to membership at any time.</w:t>
      </w:r>
    </w:p>
    <w:p w14:paraId="5D6DE09D" w14:textId="77777777" w:rsidR="00577A7D" w:rsidRDefault="00BF45C8">
      <w:pPr>
        <w:pStyle w:val="BodyText"/>
        <w:spacing w:before="276"/>
      </w:pPr>
      <w:r>
        <w:rPr>
          <w:b/>
        </w:rPr>
        <w:t>Section</w:t>
      </w:r>
      <w:r>
        <w:rPr>
          <w:b/>
          <w:spacing w:val="-1"/>
        </w:rPr>
        <w:t xml:space="preserve"> </w:t>
      </w:r>
      <w:r>
        <w:rPr>
          <w:b/>
        </w:rPr>
        <w:t>4.</w:t>
      </w:r>
      <w:r>
        <w:rPr>
          <w:b/>
          <w:spacing w:val="-1"/>
        </w:rPr>
        <w:t xml:space="preserve"> </w:t>
      </w:r>
      <w:r>
        <w:t>To</w:t>
      </w:r>
      <w:r>
        <w:rPr>
          <w:spacing w:val="-1"/>
        </w:rPr>
        <w:t xml:space="preserve"> </w:t>
      </w:r>
      <w:r>
        <w:t>remain</w:t>
      </w:r>
      <w:r>
        <w:rPr>
          <w:spacing w:val="-1"/>
        </w:rPr>
        <w:t xml:space="preserve"> </w:t>
      </w:r>
      <w:r>
        <w:t>a</w:t>
      </w:r>
      <w:r>
        <w:rPr>
          <w:spacing w:val="-5"/>
        </w:rPr>
        <w:t xml:space="preserve"> </w:t>
      </w:r>
      <w:r>
        <w:t>local</w:t>
      </w:r>
      <w:r>
        <w:rPr>
          <w:spacing w:val="-1"/>
        </w:rPr>
        <w:t xml:space="preserve"> </w:t>
      </w:r>
      <w:r>
        <w:t>unit in</w:t>
      </w:r>
      <w:r>
        <w:rPr>
          <w:spacing w:val="-1"/>
        </w:rPr>
        <w:t xml:space="preserve"> </w:t>
      </w:r>
      <w:r>
        <w:t>good</w:t>
      </w:r>
      <w:r>
        <w:rPr>
          <w:spacing w:val="-1"/>
        </w:rPr>
        <w:t xml:space="preserve"> </w:t>
      </w:r>
      <w:r>
        <w:t>standing</w:t>
      </w:r>
      <w:r>
        <w:rPr>
          <w:spacing w:val="-1"/>
        </w:rPr>
        <w:t xml:space="preserve"> </w:t>
      </w:r>
      <w:r>
        <w:t>requires a</w:t>
      </w:r>
      <w:r>
        <w:rPr>
          <w:spacing w:val="-2"/>
        </w:rPr>
        <w:t xml:space="preserve"> </w:t>
      </w:r>
      <w:r>
        <w:t>minimum of</w:t>
      </w:r>
      <w:r>
        <w:rPr>
          <w:spacing w:val="-1"/>
        </w:rPr>
        <w:t xml:space="preserve"> </w:t>
      </w:r>
      <w:r>
        <w:t>twenty</w:t>
      </w:r>
      <w:r>
        <w:rPr>
          <w:spacing w:val="-5"/>
        </w:rPr>
        <w:t xml:space="preserve"> </w:t>
      </w:r>
      <w:r>
        <w:t>(20)</w:t>
      </w:r>
      <w:r>
        <w:rPr>
          <w:spacing w:val="-1"/>
        </w:rPr>
        <w:t xml:space="preserve"> </w:t>
      </w:r>
      <w:r>
        <w:rPr>
          <w:spacing w:val="-2"/>
        </w:rPr>
        <w:t>members.</w:t>
      </w:r>
    </w:p>
    <w:p w14:paraId="5B4ED793" w14:textId="77777777" w:rsidR="00577A7D" w:rsidRDefault="00BF45C8">
      <w:pPr>
        <w:pStyle w:val="BodyText"/>
        <w:spacing w:before="276"/>
        <w:ind w:right="368"/>
      </w:pPr>
      <w:r>
        <w:rPr>
          <w:b/>
        </w:rPr>
        <w:t xml:space="preserve">Section 5. </w:t>
      </w:r>
      <w:r>
        <w:t>Each member of this local unit shall pay annual dues as may</w:t>
      </w:r>
      <w:r>
        <w:rPr>
          <w:spacing w:val="-1"/>
        </w:rPr>
        <w:t xml:space="preserve"> </w:t>
      </w:r>
      <w:r>
        <w:t>be determined by</w:t>
      </w:r>
      <w:r>
        <w:rPr>
          <w:spacing w:val="-1"/>
        </w:rPr>
        <w:t xml:space="preserve"> </w:t>
      </w:r>
      <w:r>
        <w:t>a two- thirds (⅔) vote of the members present at a general membership meeting of the association. Said dues</w:t>
      </w:r>
      <w:r>
        <w:rPr>
          <w:spacing w:val="-2"/>
        </w:rPr>
        <w:t xml:space="preserve"> </w:t>
      </w:r>
      <w:r>
        <w:t>shall</w:t>
      </w:r>
      <w:r>
        <w:rPr>
          <w:spacing w:val="-2"/>
        </w:rPr>
        <w:t xml:space="preserve"> </w:t>
      </w:r>
      <w:r>
        <w:t>include</w:t>
      </w:r>
      <w:r>
        <w:rPr>
          <w:spacing w:val="-2"/>
        </w:rPr>
        <w:t xml:space="preserve"> </w:t>
      </w:r>
      <w:r>
        <w:t>the</w:t>
      </w:r>
      <w:r>
        <w:rPr>
          <w:spacing w:val="-3"/>
        </w:rPr>
        <w:t xml:space="preserve"> </w:t>
      </w:r>
      <w:r>
        <w:t>State</w:t>
      </w:r>
      <w:r>
        <w:rPr>
          <w:spacing w:val="-2"/>
        </w:rPr>
        <w:t xml:space="preserve"> </w:t>
      </w:r>
      <w:r>
        <w:t>and</w:t>
      </w:r>
      <w:r>
        <w:rPr>
          <w:spacing w:val="-2"/>
        </w:rPr>
        <w:t xml:space="preserve"> </w:t>
      </w:r>
      <w:r>
        <w:t>National</w:t>
      </w:r>
      <w:r>
        <w:rPr>
          <w:spacing w:val="-2"/>
        </w:rPr>
        <w:t xml:space="preserve"> </w:t>
      </w:r>
      <w:r>
        <w:t>portions, determined</w:t>
      </w:r>
      <w:r>
        <w:rPr>
          <w:spacing w:val="-2"/>
        </w:rPr>
        <w:t xml:space="preserve"> </w:t>
      </w:r>
      <w:r>
        <w:t>by</w:t>
      </w:r>
      <w:r>
        <w:rPr>
          <w:spacing w:val="-7"/>
        </w:rPr>
        <w:t xml:space="preserve"> </w:t>
      </w:r>
      <w:r>
        <w:t>a</w:t>
      </w:r>
      <w:r>
        <w:rPr>
          <w:spacing w:val="-3"/>
        </w:rPr>
        <w:t xml:space="preserve"> </w:t>
      </w:r>
      <w:r>
        <w:t>two-thirds</w:t>
      </w:r>
      <w:r>
        <w:rPr>
          <w:spacing w:val="-3"/>
        </w:rPr>
        <w:t xml:space="preserve"> </w:t>
      </w:r>
      <w:r>
        <w:t>(⅔)</w:t>
      </w:r>
      <w:r>
        <w:rPr>
          <w:spacing w:val="-4"/>
        </w:rPr>
        <w:t xml:space="preserve"> </w:t>
      </w:r>
      <w:r>
        <w:t>majority</w:t>
      </w:r>
      <w:r>
        <w:rPr>
          <w:spacing w:val="-7"/>
        </w:rPr>
        <w:t xml:space="preserve"> </w:t>
      </w:r>
      <w:r>
        <w:t>of</w:t>
      </w:r>
      <w:r>
        <w:rPr>
          <w:spacing w:val="-2"/>
        </w:rPr>
        <w:t xml:space="preserve"> </w:t>
      </w:r>
      <w:r>
        <w:t>the voting bodies of each respective association at their annual convention. These portions shall be set aside and remitted to Tennessee PTA through such channels and at such times as prescribed by Tennessee PTA. The National portion shall be remitted by Tennessee PTA on behalf of all state members.</w:t>
      </w:r>
    </w:p>
    <w:p w14:paraId="7AB11BDC" w14:textId="77777777" w:rsidR="00577A7D" w:rsidRDefault="00577A7D">
      <w:pPr>
        <w:pStyle w:val="BodyText"/>
      </w:pPr>
    </w:p>
    <w:p w14:paraId="7786B19E" w14:textId="77777777" w:rsidR="00577A7D" w:rsidRDefault="00BF45C8">
      <w:pPr>
        <w:pStyle w:val="BodyText"/>
        <w:ind w:right="366"/>
      </w:pPr>
      <w:r>
        <w:rPr>
          <w:b/>
        </w:rPr>
        <w:t>Section</w:t>
      </w:r>
      <w:r>
        <w:rPr>
          <w:b/>
          <w:spacing w:val="-3"/>
        </w:rPr>
        <w:t xml:space="preserve"> </w:t>
      </w:r>
      <w:r>
        <w:rPr>
          <w:b/>
        </w:rPr>
        <w:t>6.</w:t>
      </w:r>
      <w:r>
        <w:rPr>
          <w:b/>
          <w:spacing w:val="40"/>
        </w:rPr>
        <w:t xml:space="preserve"> </w:t>
      </w:r>
      <w:r>
        <w:t>Only</w:t>
      </w:r>
      <w:r>
        <w:rPr>
          <w:spacing w:val="-9"/>
        </w:rPr>
        <w:t xml:space="preserve"> </w:t>
      </w:r>
      <w:r>
        <w:t>members</w:t>
      </w:r>
      <w:r>
        <w:rPr>
          <w:spacing w:val="-3"/>
        </w:rPr>
        <w:t xml:space="preserve"> </w:t>
      </w:r>
      <w:r>
        <w:t>of</w:t>
      </w:r>
      <w:r>
        <w:rPr>
          <w:spacing w:val="-3"/>
        </w:rPr>
        <w:t xml:space="preserve"> </w:t>
      </w:r>
      <w:r>
        <w:t>this</w:t>
      </w:r>
      <w:r>
        <w:rPr>
          <w:spacing w:val="-3"/>
        </w:rPr>
        <w:t xml:space="preserve"> </w:t>
      </w:r>
      <w:r>
        <w:t>local</w:t>
      </w:r>
      <w:r>
        <w:rPr>
          <w:spacing w:val="-3"/>
        </w:rPr>
        <w:t xml:space="preserve"> </w:t>
      </w:r>
      <w:r>
        <w:t>unit</w:t>
      </w:r>
      <w:r>
        <w:rPr>
          <w:spacing w:val="-5"/>
        </w:rPr>
        <w:t xml:space="preserve"> </w:t>
      </w:r>
      <w:r>
        <w:t>who</w:t>
      </w:r>
      <w:r>
        <w:rPr>
          <w:spacing w:val="-3"/>
        </w:rPr>
        <w:t xml:space="preserve"> </w:t>
      </w:r>
      <w:r>
        <w:t>have</w:t>
      </w:r>
      <w:r>
        <w:rPr>
          <w:spacing w:val="-6"/>
        </w:rPr>
        <w:t xml:space="preserve"> </w:t>
      </w:r>
      <w:r>
        <w:t>paid</w:t>
      </w:r>
      <w:r>
        <w:rPr>
          <w:spacing w:val="-3"/>
        </w:rPr>
        <w:t xml:space="preserve"> </w:t>
      </w:r>
      <w:r>
        <w:t>dues</w:t>
      </w:r>
      <w:r>
        <w:rPr>
          <w:spacing w:val="-1"/>
        </w:rPr>
        <w:t xml:space="preserve"> </w:t>
      </w:r>
      <w:r>
        <w:t>for</w:t>
      </w:r>
      <w:r>
        <w:rPr>
          <w:spacing w:val="-7"/>
        </w:rPr>
        <w:t xml:space="preserve"> </w:t>
      </w:r>
      <w:r>
        <w:t>the</w:t>
      </w:r>
      <w:r>
        <w:rPr>
          <w:spacing w:val="-3"/>
        </w:rPr>
        <w:t xml:space="preserve"> </w:t>
      </w:r>
      <w:r>
        <w:t>current</w:t>
      </w:r>
      <w:r>
        <w:rPr>
          <w:spacing w:val="-2"/>
        </w:rPr>
        <w:t xml:space="preserve"> </w:t>
      </w:r>
      <w:r>
        <w:t>membership</w:t>
      </w:r>
      <w:r>
        <w:rPr>
          <w:spacing w:val="-1"/>
        </w:rPr>
        <w:t xml:space="preserve"> </w:t>
      </w:r>
      <w:r>
        <w:t>year may participate in the business of this local unit.</w:t>
      </w:r>
    </w:p>
    <w:p w14:paraId="0558ED6B" w14:textId="77777777" w:rsidR="00577A7D" w:rsidRDefault="00577A7D">
      <w:pPr>
        <w:pStyle w:val="BodyText"/>
        <w:sectPr w:rsidR="00577A7D">
          <w:pgSz w:w="12240" w:h="15840"/>
          <w:pgMar w:top="1360" w:right="1080" w:bottom="1280" w:left="1440" w:header="0" w:footer="1097" w:gutter="0"/>
          <w:cols w:space="720"/>
        </w:sectPr>
      </w:pPr>
    </w:p>
    <w:p w14:paraId="3F98CE74" w14:textId="77777777" w:rsidR="00577A7D" w:rsidRDefault="00BF45C8">
      <w:pPr>
        <w:pStyle w:val="BodyText"/>
        <w:spacing w:before="74"/>
        <w:ind w:right="482"/>
      </w:pPr>
      <w:r>
        <w:rPr>
          <w:b/>
        </w:rPr>
        <w:lastRenderedPageBreak/>
        <w:t>Section</w:t>
      </w:r>
      <w:r>
        <w:rPr>
          <w:b/>
          <w:spacing w:val="-6"/>
        </w:rPr>
        <w:t xml:space="preserve"> </w:t>
      </w:r>
      <w:r>
        <w:rPr>
          <w:b/>
        </w:rPr>
        <w:t>7.</w:t>
      </w:r>
      <w:r>
        <w:rPr>
          <w:b/>
          <w:spacing w:val="-4"/>
        </w:rPr>
        <w:t xml:space="preserve"> </w:t>
      </w:r>
      <w:r>
        <w:t>Each</w:t>
      </w:r>
      <w:r>
        <w:rPr>
          <w:spacing w:val="-4"/>
        </w:rPr>
        <w:t xml:space="preserve"> </w:t>
      </w:r>
      <w:r>
        <w:t>local</w:t>
      </w:r>
      <w:r>
        <w:rPr>
          <w:spacing w:val="-4"/>
        </w:rPr>
        <w:t xml:space="preserve"> </w:t>
      </w:r>
      <w:r>
        <w:t>unit</w:t>
      </w:r>
      <w:r>
        <w:rPr>
          <w:spacing w:val="-5"/>
        </w:rPr>
        <w:t xml:space="preserve"> </w:t>
      </w:r>
      <w:r>
        <w:t>membership</w:t>
      </w:r>
      <w:r>
        <w:rPr>
          <w:spacing w:val="-4"/>
        </w:rPr>
        <w:t xml:space="preserve"> </w:t>
      </w:r>
      <w:r>
        <w:t>chairman</w:t>
      </w:r>
      <w:r>
        <w:rPr>
          <w:spacing w:val="-4"/>
        </w:rPr>
        <w:t xml:space="preserve"> </w:t>
      </w:r>
      <w:r>
        <w:t>shall</w:t>
      </w:r>
      <w:r>
        <w:rPr>
          <w:spacing w:val="-3"/>
        </w:rPr>
        <w:t xml:space="preserve"> </w:t>
      </w:r>
      <w:r>
        <w:t>maintain</w:t>
      </w:r>
      <w:r>
        <w:rPr>
          <w:spacing w:val="-4"/>
        </w:rPr>
        <w:t xml:space="preserve"> </w:t>
      </w:r>
      <w:r>
        <w:t>an</w:t>
      </w:r>
      <w:r>
        <w:rPr>
          <w:spacing w:val="-7"/>
        </w:rPr>
        <w:t xml:space="preserve"> </w:t>
      </w:r>
      <w:r>
        <w:t>accurate</w:t>
      </w:r>
      <w:r>
        <w:rPr>
          <w:spacing w:val="-3"/>
        </w:rPr>
        <w:t xml:space="preserve"> </w:t>
      </w:r>
      <w:r>
        <w:t>list</w:t>
      </w:r>
      <w:r>
        <w:rPr>
          <w:spacing w:val="-3"/>
        </w:rPr>
        <w:t xml:space="preserve"> </w:t>
      </w:r>
      <w:r>
        <w:t>of</w:t>
      </w:r>
      <w:r>
        <w:rPr>
          <w:spacing w:val="-5"/>
        </w:rPr>
        <w:t xml:space="preserve"> </w:t>
      </w:r>
      <w:r>
        <w:t>members</w:t>
      </w:r>
      <w:r>
        <w:rPr>
          <w:spacing w:val="-5"/>
        </w:rPr>
        <w:t xml:space="preserve"> </w:t>
      </w:r>
      <w:r>
        <w:t>and shall furnish a copy to the local unit secretary. A copy of this list shall be sent with each membership report as instructed on the report forms.</w:t>
      </w:r>
    </w:p>
    <w:p w14:paraId="643514E6" w14:textId="77777777" w:rsidR="00577A7D" w:rsidRDefault="00577A7D">
      <w:pPr>
        <w:pStyle w:val="BodyText"/>
      </w:pPr>
    </w:p>
    <w:p w14:paraId="636FB6CF" w14:textId="77777777" w:rsidR="00577A7D" w:rsidRDefault="00BF45C8">
      <w:pPr>
        <w:pStyle w:val="BodyText"/>
        <w:spacing w:before="1"/>
        <w:ind w:right="416"/>
      </w:pPr>
      <w:r>
        <w:rPr>
          <w:b/>
        </w:rPr>
        <w:t>Section</w:t>
      </w:r>
      <w:r>
        <w:rPr>
          <w:b/>
          <w:spacing w:val="-3"/>
        </w:rPr>
        <w:t xml:space="preserve"> </w:t>
      </w:r>
      <w:r>
        <w:rPr>
          <w:b/>
        </w:rPr>
        <w:t>8.</w:t>
      </w:r>
      <w:r>
        <w:rPr>
          <w:b/>
          <w:spacing w:val="40"/>
        </w:rPr>
        <w:t xml:space="preserve"> </w:t>
      </w:r>
      <w:r>
        <w:t>All</w:t>
      </w:r>
      <w:r>
        <w:rPr>
          <w:spacing w:val="-3"/>
        </w:rPr>
        <w:t xml:space="preserve"> </w:t>
      </w:r>
      <w:r>
        <w:t>membership</w:t>
      </w:r>
      <w:r>
        <w:rPr>
          <w:spacing w:val="-3"/>
        </w:rPr>
        <w:t xml:space="preserve"> </w:t>
      </w:r>
      <w:r>
        <w:t>received</w:t>
      </w:r>
      <w:r>
        <w:rPr>
          <w:spacing w:val="-3"/>
        </w:rPr>
        <w:t xml:space="preserve"> </w:t>
      </w:r>
      <w:r>
        <w:t>during</w:t>
      </w:r>
      <w:r>
        <w:rPr>
          <w:spacing w:val="-5"/>
        </w:rPr>
        <w:t xml:space="preserve"> </w:t>
      </w:r>
      <w:r>
        <w:t>the</w:t>
      </w:r>
      <w:r>
        <w:rPr>
          <w:spacing w:val="-4"/>
        </w:rPr>
        <w:t xml:space="preserve"> </w:t>
      </w:r>
      <w:r>
        <w:t>fiscal</w:t>
      </w:r>
      <w:r>
        <w:rPr>
          <w:spacing w:val="-1"/>
        </w:rPr>
        <w:t xml:space="preserve"> </w:t>
      </w:r>
      <w:r>
        <w:t>year</w:t>
      </w:r>
      <w:r>
        <w:rPr>
          <w:spacing w:val="-3"/>
        </w:rPr>
        <w:t xml:space="preserve"> </w:t>
      </w:r>
      <w:r>
        <w:t>ending</w:t>
      </w:r>
      <w:r>
        <w:rPr>
          <w:spacing w:val="-5"/>
        </w:rPr>
        <w:t xml:space="preserve"> </w:t>
      </w:r>
      <w:r>
        <w:t>June</w:t>
      </w:r>
      <w:r>
        <w:rPr>
          <w:spacing w:val="-6"/>
        </w:rPr>
        <w:t xml:space="preserve"> </w:t>
      </w:r>
      <w:r>
        <w:t>30th</w:t>
      </w:r>
      <w:r>
        <w:rPr>
          <w:spacing w:val="-3"/>
        </w:rPr>
        <w:t xml:space="preserve"> </w:t>
      </w:r>
      <w:r>
        <w:t>shall</w:t>
      </w:r>
      <w:r>
        <w:rPr>
          <w:spacing w:val="-2"/>
        </w:rPr>
        <w:t xml:space="preserve"> </w:t>
      </w:r>
      <w:r>
        <w:t>expire</w:t>
      </w:r>
      <w:r>
        <w:rPr>
          <w:spacing w:val="-6"/>
        </w:rPr>
        <w:t xml:space="preserve"> </w:t>
      </w:r>
      <w:r>
        <w:t>no</w:t>
      </w:r>
      <w:r>
        <w:rPr>
          <w:spacing w:val="-5"/>
        </w:rPr>
        <w:t xml:space="preserve"> </w:t>
      </w:r>
      <w:r>
        <w:t>later than the following October 31st.</w:t>
      </w:r>
    </w:p>
    <w:p w14:paraId="57C3E569" w14:textId="77777777" w:rsidR="00577A7D" w:rsidRDefault="00577A7D">
      <w:pPr>
        <w:pStyle w:val="BodyText"/>
        <w:spacing w:before="2"/>
      </w:pPr>
    </w:p>
    <w:p w14:paraId="1144C903" w14:textId="77777777" w:rsidR="00577A7D" w:rsidRDefault="00BF45C8">
      <w:pPr>
        <w:pStyle w:val="Heading1"/>
        <w:ind w:right="356"/>
      </w:pPr>
      <w:r>
        <w:t>ARTICLE VI:</w:t>
      </w:r>
      <w:r>
        <w:rPr>
          <w:spacing w:val="-5"/>
        </w:rPr>
        <w:t xml:space="preserve"> </w:t>
      </w:r>
      <w:r>
        <w:t>OFFICERS</w:t>
      </w:r>
      <w:r>
        <w:rPr>
          <w:spacing w:val="-1"/>
        </w:rPr>
        <w:t xml:space="preserve"> </w:t>
      </w:r>
      <w:r>
        <w:t>AND</w:t>
      </w:r>
      <w:r>
        <w:rPr>
          <w:spacing w:val="-1"/>
        </w:rPr>
        <w:t xml:space="preserve"> </w:t>
      </w:r>
      <w:r>
        <w:t>THEIR</w:t>
      </w:r>
      <w:r>
        <w:rPr>
          <w:spacing w:val="-2"/>
        </w:rPr>
        <w:t xml:space="preserve"> ELECTION</w:t>
      </w:r>
    </w:p>
    <w:p w14:paraId="16E01FBB" w14:textId="77777777" w:rsidR="00577A7D" w:rsidRDefault="00BF45C8">
      <w:pPr>
        <w:tabs>
          <w:tab w:val="left" w:pos="8185"/>
        </w:tabs>
        <w:spacing w:before="271"/>
        <w:ind w:right="447"/>
        <w:rPr>
          <w:sz w:val="24"/>
        </w:rPr>
      </w:pPr>
      <w:r>
        <w:rPr>
          <w:b/>
          <w:sz w:val="24"/>
        </w:rPr>
        <w:t xml:space="preserve">Section 1. </w:t>
      </w:r>
      <w:r>
        <w:rPr>
          <w:sz w:val="24"/>
        </w:rPr>
        <w:t>The officers of this local unit shall be a President, (</w:t>
      </w:r>
      <w:r>
        <w:rPr>
          <w:i/>
          <w:sz w:val="24"/>
        </w:rPr>
        <w:t>President-Elect</w:t>
      </w:r>
      <w:r>
        <w:rPr>
          <w:sz w:val="24"/>
        </w:rPr>
        <w:t>,)</w:t>
      </w:r>
      <w:r>
        <w:rPr>
          <w:sz w:val="24"/>
          <w:u w:val="single"/>
        </w:rPr>
        <w:tab/>
      </w:r>
      <w:r>
        <w:rPr>
          <w:sz w:val="24"/>
        </w:rPr>
        <w:t>(</w:t>
      </w:r>
      <w:r>
        <w:rPr>
          <w:i/>
          <w:sz w:val="24"/>
        </w:rPr>
        <w:t>number</w:t>
      </w:r>
      <w:r>
        <w:rPr>
          <w:i/>
          <w:spacing w:val="-15"/>
          <w:sz w:val="24"/>
        </w:rPr>
        <w:t xml:space="preserve"> </w:t>
      </w:r>
      <w:r>
        <w:rPr>
          <w:i/>
          <w:sz w:val="24"/>
        </w:rPr>
        <w:t>or “a</w:t>
      </w:r>
      <w:r>
        <w:rPr>
          <w:sz w:val="24"/>
        </w:rPr>
        <w:t>”) Vice President(s), a Secretary, and a Treasurer.</w:t>
      </w:r>
    </w:p>
    <w:p w14:paraId="2F2DFFC8" w14:textId="77777777" w:rsidR="00577A7D" w:rsidRDefault="00577A7D">
      <w:pPr>
        <w:pStyle w:val="BodyText"/>
        <w:spacing w:before="3"/>
      </w:pPr>
    </w:p>
    <w:p w14:paraId="12BA7400" w14:textId="77777777" w:rsidR="00577A7D" w:rsidRDefault="00BF45C8">
      <w:pPr>
        <w:pStyle w:val="BodyText"/>
        <w:ind w:right="743"/>
      </w:pPr>
      <w:r>
        <w:rPr>
          <w:b/>
        </w:rPr>
        <w:t xml:space="preserve"># Section 2. </w:t>
      </w:r>
      <w:r>
        <w:t>The officers shall be elected by ballot at the Annual Meeting, at which time nominations</w:t>
      </w:r>
      <w:r>
        <w:rPr>
          <w:spacing w:val="-2"/>
        </w:rPr>
        <w:t xml:space="preserve"> </w:t>
      </w:r>
      <w:r>
        <w:t>may</w:t>
      </w:r>
      <w:r>
        <w:rPr>
          <w:spacing w:val="-10"/>
        </w:rPr>
        <w:t xml:space="preserve"> </w:t>
      </w:r>
      <w:r>
        <w:t>be</w:t>
      </w:r>
      <w:r>
        <w:rPr>
          <w:spacing w:val="-5"/>
        </w:rPr>
        <w:t xml:space="preserve"> </w:t>
      </w:r>
      <w:r>
        <w:t>made</w:t>
      </w:r>
      <w:r>
        <w:rPr>
          <w:spacing w:val="-5"/>
        </w:rPr>
        <w:t xml:space="preserve"> </w:t>
      </w:r>
      <w:r>
        <w:t>from</w:t>
      </w:r>
      <w:r>
        <w:rPr>
          <w:spacing w:val="-2"/>
        </w:rPr>
        <w:t xml:space="preserve"> </w:t>
      </w:r>
      <w:r>
        <w:t>the</w:t>
      </w:r>
      <w:r>
        <w:rPr>
          <w:spacing w:val="-3"/>
        </w:rPr>
        <w:t xml:space="preserve"> </w:t>
      </w:r>
      <w:r>
        <w:t>floor.</w:t>
      </w:r>
      <w:r>
        <w:rPr>
          <w:spacing w:val="-2"/>
        </w:rPr>
        <w:t xml:space="preserve"> </w:t>
      </w:r>
      <w:r>
        <w:t>The</w:t>
      </w:r>
      <w:r>
        <w:rPr>
          <w:spacing w:val="-4"/>
        </w:rPr>
        <w:t xml:space="preserve"> </w:t>
      </w:r>
      <w:r>
        <w:t>Annual</w:t>
      </w:r>
      <w:r>
        <w:rPr>
          <w:spacing w:val="-1"/>
        </w:rPr>
        <w:t xml:space="preserve"> </w:t>
      </w:r>
      <w:r>
        <w:t>Meeting</w:t>
      </w:r>
      <w:r>
        <w:rPr>
          <w:spacing w:val="-5"/>
        </w:rPr>
        <w:t xml:space="preserve"> </w:t>
      </w:r>
      <w:r>
        <w:t>shall</w:t>
      </w:r>
      <w:r>
        <w:rPr>
          <w:spacing w:val="-1"/>
        </w:rPr>
        <w:t xml:space="preserve"> </w:t>
      </w:r>
      <w:r>
        <w:t>be</w:t>
      </w:r>
      <w:r>
        <w:rPr>
          <w:spacing w:val="-3"/>
        </w:rPr>
        <w:t xml:space="preserve"> </w:t>
      </w:r>
      <w:r>
        <w:t>held</w:t>
      </w:r>
      <w:r>
        <w:rPr>
          <w:spacing w:val="-2"/>
        </w:rPr>
        <w:t xml:space="preserve"> </w:t>
      </w:r>
      <w:r>
        <w:t>in</w:t>
      </w:r>
      <w:r>
        <w:rPr>
          <w:spacing w:val="-2"/>
        </w:rPr>
        <w:t xml:space="preserve"> </w:t>
      </w:r>
      <w:r>
        <w:t>the</w:t>
      </w:r>
      <w:r>
        <w:rPr>
          <w:spacing w:val="-2"/>
        </w:rPr>
        <w:t xml:space="preserve"> </w:t>
      </w:r>
      <w:r>
        <w:t>month</w:t>
      </w:r>
      <w:r>
        <w:rPr>
          <w:spacing w:val="-5"/>
        </w:rPr>
        <w:t xml:space="preserve"> </w:t>
      </w:r>
      <w:r>
        <w:t>of</w:t>
      </w:r>
    </w:p>
    <w:p w14:paraId="1600DD66" w14:textId="77777777" w:rsidR="00577A7D" w:rsidRDefault="00BF45C8">
      <w:pPr>
        <w:tabs>
          <w:tab w:val="left" w:pos="1495"/>
        </w:tabs>
        <w:rPr>
          <w:sz w:val="24"/>
        </w:rPr>
      </w:pPr>
      <w:r>
        <w:rPr>
          <w:sz w:val="24"/>
          <w:u w:val="single"/>
        </w:rPr>
        <w:tab/>
      </w:r>
      <w:r>
        <w:rPr>
          <w:sz w:val="24"/>
        </w:rPr>
        <w:t>(</w:t>
      </w:r>
      <w:r>
        <w:rPr>
          <w:i/>
          <w:sz w:val="24"/>
        </w:rPr>
        <w:t>March,</w:t>
      </w:r>
      <w:r>
        <w:rPr>
          <w:i/>
          <w:spacing w:val="-1"/>
          <w:sz w:val="24"/>
        </w:rPr>
        <w:t xml:space="preserve"> </w:t>
      </w:r>
      <w:r>
        <w:rPr>
          <w:i/>
          <w:sz w:val="24"/>
        </w:rPr>
        <w:t>April,</w:t>
      </w:r>
      <w:r>
        <w:rPr>
          <w:i/>
          <w:spacing w:val="-1"/>
          <w:sz w:val="24"/>
        </w:rPr>
        <w:t xml:space="preserve"> </w:t>
      </w:r>
      <w:r>
        <w:rPr>
          <w:i/>
          <w:sz w:val="24"/>
        </w:rPr>
        <w:t>or</w:t>
      </w:r>
      <w:r>
        <w:rPr>
          <w:i/>
          <w:spacing w:val="-1"/>
          <w:sz w:val="24"/>
        </w:rPr>
        <w:t xml:space="preserve"> </w:t>
      </w:r>
      <w:r>
        <w:rPr>
          <w:i/>
          <w:spacing w:val="-4"/>
          <w:sz w:val="24"/>
        </w:rPr>
        <w:t>May</w:t>
      </w:r>
      <w:r>
        <w:rPr>
          <w:spacing w:val="-4"/>
          <w:sz w:val="24"/>
        </w:rPr>
        <w:t>)</w:t>
      </w:r>
    </w:p>
    <w:p w14:paraId="3A3A4AC7" w14:textId="77777777" w:rsidR="00577A7D" w:rsidRDefault="00577A7D">
      <w:pPr>
        <w:pStyle w:val="BodyText"/>
      </w:pPr>
    </w:p>
    <w:p w14:paraId="69537B06" w14:textId="77777777" w:rsidR="00577A7D" w:rsidRDefault="00BF45C8">
      <w:pPr>
        <w:pStyle w:val="BodyText"/>
        <w:ind w:right="743"/>
      </w:pPr>
      <w:r>
        <w:rPr>
          <w:b/>
        </w:rPr>
        <w:t>#</w:t>
      </w:r>
      <w:r>
        <w:rPr>
          <w:b/>
          <w:spacing w:val="-2"/>
        </w:rPr>
        <w:t xml:space="preserve"> </w:t>
      </w:r>
      <w:r>
        <w:rPr>
          <w:b/>
        </w:rPr>
        <w:t>Section</w:t>
      </w:r>
      <w:r>
        <w:rPr>
          <w:b/>
          <w:spacing w:val="-2"/>
        </w:rPr>
        <w:t xml:space="preserve"> </w:t>
      </w:r>
      <w:r>
        <w:rPr>
          <w:b/>
        </w:rPr>
        <w:t>3.</w:t>
      </w:r>
      <w:r>
        <w:rPr>
          <w:b/>
          <w:spacing w:val="40"/>
        </w:rPr>
        <w:t xml:space="preserve"> </w:t>
      </w:r>
      <w:r>
        <w:t>The</w:t>
      </w:r>
      <w:r>
        <w:rPr>
          <w:spacing w:val="-6"/>
        </w:rPr>
        <w:t xml:space="preserve"> </w:t>
      </w:r>
      <w:r>
        <w:t>vote</w:t>
      </w:r>
      <w:r>
        <w:rPr>
          <w:spacing w:val="-2"/>
        </w:rPr>
        <w:t xml:space="preserve"> </w:t>
      </w:r>
      <w:r>
        <w:t>shall</w:t>
      </w:r>
      <w:r>
        <w:rPr>
          <w:spacing w:val="-1"/>
        </w:rPr>
        <w:t xml:space="preserve"> </w:t>
      </w:r>
      <w:r>
        <w:t>be</w:t>
      </w:r>
      <w:r>
        <w:rPr>
          <w:spacing w:val="-3"/>
        </w:rPr>
        <w:t xml:space="preserve"> </w:t>
      </w:r>
      <w:r>
        <w:t>conducted</w:t>
      </w:r>
      <w:r>
        <w:rPr>
          <w:spacing w:val="-3"/>
        </w:rPr>
        <w:t xml:space="preserve"> </w:t>
      </w:r>
      <w:r>
        <w:t>by</w:t>
      </w:r>
      <w:r>
        <w:rPr>
          <w:spacing w:val="-7"/>
        </w:rPr>
        <w:t xml:space="preserve"> </w:t>
      </w:r>
      <w:r>
        <w:t>ballot.</w:t>
      </w:r>
      <w:r>
        <w:rPr>
          <w:spacing w:val="40"/>
        </w:rPr>
        <w:t xml:space="preserve"> </w:t>
      </w:r>
      <w:r>
        <w:t>When</w:t>
      </w:r>
      <w:r>
        <w:rPr>
          <w:spacing w:val="-2"/>
        </w:rPr>
        <w:t xml:space="preserve"> </w:t>
      </w:r>
      <w:r>
        <w:t>there</w:t>
      </w:r>
      <w:r>
        <w:rPr>
          <w:spacing w:val="-3"/>
        </w:rPr>
        <w:t xml:space="preserve"> </w:t>
      </w:r>
      <w:r>
        <w:t>is</w:t>
      </w:r>
      <w:r>
        <w:rPr>
          <w:spacing w:val="-5"/>
        </w:rPr>
        <w:t xml:space="preserve"> </w:t>
      </w:r>
      <w:r>
        <w:t>but</w:t>
      </w:r>
      <w:r>
        <w:rPr>
          <w:spacing w:val="-2"/>
        </w:rPr>
        <w:t xml:space="preserve"> </w:t>
      </w:r>
      <w:r>
        <w:t>one</w:t>
      </w:r>
      <w:r>
        <w:rPr>
          <w:spacing w:val="-2"/>
        </w:rPr>
        <w:t xml:space="preserve"> </w:t>
      </w:r>
      <w:r>
        <w:t>candidate</w:t>
      </w:r>
      <w:r>
        <w:rPr>
          <w:spacing w:val="-3"/>
        </w:rPr>
        <w:t xml:space="preserve"> </w:t>
      </w:r>
      <w:r>
        <w:t>for</w:t>
      </w:r>
      <w:r>
        <w:rPr>
          <w:spacing w:val="-4"/>
        </w:rPr>
        <w:t xml:space="preserve"> </w:t>
      </w:r>
      <w:r>
        <w:t>an office, the ballot for that office may be dispensed with and election held by voice vote. A majority</w:t>
      </w:r>
      <w:r>
        <w:rPr>
          <w:spacing w:val="-2"/>
        </w:rPr>
        <w:t xml:space="preserve"> </w:t>
      </w:r>
      <w:r>
        <w:t>vote shall elect. Written ballots shall be counted by</w:t>
      </w:r>
      <w:r>
        <w:rPr>
          <w:spacing w:val="-2"/>
        </w:rPr>
        <w:t xml:space="preserve"> </w:t>
      </w:r>
      <w:r>
        <w:t>three members selected at the election meeting.</w:t>
      </w:r>
    </w:p>
    <w:p w14:paraId="42A38100" w14:textId="77777777" w:rsidR="00577A7D" w:rsidRDefault="00577A7D">
      <w:pPr>
        <w:pStyle w:val="BodyText"/>
      </w:pPr>
    </w:p>
    <w:p w14:paraId="1598C574" w14:textId="77777777" w:rsidR="00577A7D" w:rsidRDefault="00BF45C8">
      <w:pPr>
        <w:pStyle w:val="BodyText"/>
        <w:spacing w:before="1"/>
        <w:ind w:right="482"/>
      </w:pPr>
      <w:r>
        <w:rPr>
          <w:b/>
        </w:rPr>
        <w:t>Section</w:t>
      </w:r>
      <w:r>
        <w:rPr>
          <w:b/>
          <w:spacing w:val="-3"/>
        </w:rPr>
        <w:t xml:space="preserve"> </w:t>
      </w:r>
      <w:r>
        <w:rPr>
          <w:b/>
        </w:rPr>
        <w:t>4.</w:t>
      </w:r>
      <w:r>
        <w:rPr>
          <w:b/>
          <w:spacing w:val="-3"/>
        </w:rPr>
        <w:t xml:space="preserve"> </w:t>
      </w:r>
      <w:r>
        <w:t>The</w:t>
      </w:r>
      <w:r>
        <w:rPr>
          <w:spacing w:val="-5"/>
        </w:rPr>
        <w:t xml:space="preserve"> </w:t>
      </w:r>
      <w:r>
        <w:t>following</w:t>
      </w:r>
      <w:r>
        <w:rPr>
          <w:spacing w:val="-3"/>
        </w:rPr>
        <w:t xml:space="preserve"> </w:t>
      </w:r>
      <w:r>
        <w:t>provisions</w:t>
      </w:r>
      <w:r>
        <w:rPr>
          <w:spacing w:val="-3"/>
        </w:rPr>
        <w:t xml:space="preserve"> </w:t>
      </w:r>
      <w:r>
        <w:t>shall</w:t>
      </w:r>
      <w:r>
        <w:rPr>
          <w:spacing w:val="-3"/>
        </w:rPr>
        <w:t xml:space="preserve"> </w:t>
      </w:r>
      <w:r>
        <w:t>govern</w:t>
      </w:r>
      <w:r>
        <w:rPr>
          <w:spacing w:val="-3"/>
        </w:rPr>
        <w:t xml:space="preserve"> </w:t>
      </w:r>
      <w:r>
        <w:t>the</w:t>
      </w:r>
      <w:r>
        <w:rPr>
          <w:spacing w:val="-4"/>
        </w:rPr>
        <w:t xml:space="preserve"> </w:t>
      </w:r>
      <w:r>
        <w:t>qualifications</w:t>
      </w:r>
      <w:r>
        <w:rPr>
          <w:spacing w:val="-3"/>
        </w:rPr>
        <w:t xml:space="preserve"> </w:t>
      </w:r>
      <w:r>
        <w:t>and</w:t>
      </w:r>
      <w:r>
        <w:rPr>
          <w:spacing w:val="-1"/>
        </w:rPr>
        <w:t xml:space="preserve"> </w:t>
      </w:r>
      <w:r>
        <w:t>eligibility</w:t>
      </w:r>
      <w:r>
        <w:rPr>
          <w:spacing w:val="-11"/>
        </w:rPr>
        <w:t xml:space="preserve"> </w:t>
      </w:r>
      <w:r>
        <w:t>of</w:t>
      </w:r>
      <w:r>
        <w:rPr>
          <w:spacing w:val="-3"/>
        </w:rPr>
        <w:t xml:space="preserve"> </w:t>
      </w:r>
      <w:r>
        <w:t>individuals to be officers of this local unit:</w:t>
      </w:r>
    </w:p>
    <w:p w14:paraId="20DBAE90" w14:textId="77777777" w:rsidR="00577A7D" w:rsidRDefault="00BF45C8">
      <w:pPr>
        <w:pStyle w:val="BodyText"/>
        <w:ind w:left="360"/>
      </w:pPr>
      <w:r>
        <w:t>#a.</w:t>
      </w:r>
      <w:r>
        <w:rPr>
          <w:spacing w:val="57"/>
        </w:rPr>
        <w:t xml:space="preserve"> </w:t>
      </w:r>
      <w:r>
        <w:t>Each</w:t>
      </w:r>
      <w:r>
        <w:rPr>
          <w:spacing w:val="-1"/>
        </w:rPr>
        <w:t xml:space="preserve"> </w:t>
      </w:r>
      <w:r>
        <w:t>officer</w:t>
      </w:r>
      <w:r>
        <w:rPr>
          <w:spacing w:val="-2"/>
        </w:rPr>
        <w:t xml:space="preserve"> </w:t>
      </w:r>
      <w:r>
        <w:t>shall be a</w:t>
      </w:r>
      <w:r>
        <w:rPr>
          <w:spacing w:val="-4"/>
        </w:rPr>
        <w:t xml:space="preserve"> </w:t>
      </w:r>
      <w:r>
        <w:t>member</w:t>
      </w:r>
      <w:r>
        <w:rPr>
          <w:spacing w:val="-2"/>
        </w:rPr>
        <w:t xml:space="preserve"> </w:t>
      </w:r>
      <w:r>
        <w:t>of</w:t>
      </w:r>
      <w:r>
        <w:rPr>
          <w:spacing w:val="-2"/>
        </w:rPr>
        <w:t xml:space="preserve"> </w:t>
      </w:r>
      <w:r>
        <w:t>this</w:t>
      </w:r>
      <w:r>
        <w:rPr>
          <w:spacing w:val="-1"/>
        </w:rPr>
        <w:t xml:space="preserve"> </w:t>
      </w:r>
      <w:r>
        <w:t>local</w:t>
      </w:r>
      <w:r>
        <w:rPr>
          <w:spacing w:val="-1"/>
        </w:rPr>
        <w:t xml:space="preserve"> </w:t>
      </w:r>
      <w:r>
        <w:rPr>
          <w:spacing w:val="-2"/>
        </w:rPr>
        <w:t>unit;</w:t>
      </w:r>
    </w:p>
    <w:p w14:paraId="26C47F5D" w14:textId="77777777" w:rsidR="00577A7D" w:rsidRDefault="00BF45C8">
      <w:pPr>
        <w:pStyle w:val="BodyText"/>
        <w:tabs>
          <w:tab w:val="left" w:pos="5761"/>
        </w:tabs>
        <w:ind w:left="720" w:right="386" w:hanging="300"/>
      </w:pPr>
      <w:r>
        <w:t>b.</w:t>
      </w:r>
      <w:r>
        <w:rPr>
          <w:spacing w:val="40"/>
        </w:rPr>
        <w:t xml:space="preserve"> </w:t>
      </w:r>
      <w:r>
        <w:t>No officer may be eligible to serve more than</w:t>
      </w:r>
      <w:r>
        <w:rPr>
          <w:u w:val="single"/>
        </w:rPr>
        <w:tab/>
      </w:r>
      <w:r>
        <w:t>(one</w:t>
      </w:r>
      <w:r>
        <w:rPr>
          <w:spacing w:val="-9"/>
        </w:rPr>
        <w:t xml:space="preserve"> </w:t>
      </w:r>
      <w:r>
        <w:t>or</w:t>
      </w:r>
      <w:r>
        <w:rPr>
          <w:spacing w:val="-7"/>
        </w:rPr>
        <w:t xml:space="preserve"> </w:t>
      </w:r>
      <w:r>
        <w:t>two)</w:t>
      </w:r>
      <w:r>
        <w:rPr>
          <w:spacing w:val="-6"/>
        </w:rPr>
        <w:t xml:space="preserve"> </w:t>
      </w:r>
      <w:r>
        <w:t>consecutive</w:t>
      </w:r>
      <w:r>
        <w:rPr>
          <w:spacing w:val="-6"/>
        </w:rPr>
        <w:t xml:space="preserve"> </w:t>
      </w:r>
      <w:r>
        <w:t>terms</w:t>
      </w:r>
      <w:r>
        <w:rPr>
          <w:spacing w:val="-7"/>
        </w:rPr>
        <w:t xml:space="preserve"> </w:t>
      </w:r>
      <w:r>
        <w:t>in</w:t>
      </w:r>
      <w:r>
        <w:rPr>
          <w:spacing w:val="-7"/>
        </w:rPr>
        <w:t xml:space="preserve"> </w:t>
      </w:r>
      <w:r>
        <w:t>the same office.</w:t>
      </w:r>
    </w:p>
    <w:p w14:paraId="5B56DD56" w14:textId="77777777" w:rsidR="00577A7D" w:rsidRDefault="00BF45C8">
      <w:pPr>
        <w:pStyle w:val="BodyText"/>
        <w:ind w:left="720" w:hanging="420"/>
      </w:pPr>
      <w:r>
        <w:t>#c.</w:t>
      </w:r>
      <w:r>
        <w:rPr>
          <w:spacing w:val="40"/>
        </w:rPr>
        <w:t xml:space="preserve"> </w:t>
      </w:r>
      <w:r>
        <w:t>A</w:t>
      </w:r>
      <w:r>
        <w:rPr>
          <w:spacing w:val="-3"/>
        </w:rPr>
        <w:t xml:space="preserve"> </w:t>
      </w:r>
      <w:r>
        <w:t>person</w:t>
      </w:r>
      <w:r>
        <w:rPr>
          <w:spacing w:val="-2"/>
        </w:rPr>
        <w:t xml:space="preserve"> </w:t>
      </w:r>
      <w:r>
        <w:t>who</w:t>
      </w:r>
      <w:r>
        <w:rPr>
          <w:spacing w:val="-2"/>
        </w:rPr>
        <w:t xml:space="preserve"> </w:t>
      </w:r>
      <w:r>
        <w:t>has</w:t>
      </w:r>
      <w:r>
        <w:rPr>
          <w:spacing w:val="-1"/>
        </w:rPr>
        <w:t xml:space="preserve"> </w:t>
      </w:r>
      <w:r>
        <w:t>served</w:t>
      </w:r>
      <w:r>
        <w:rPr>
          <w:spacing w:val="-2"/>
        </w:rPr>
        <w:t xml:space="preserve"> </w:t>
      </w:r>
      <w:r>
        <w:t>in</w:t>
      </w:r>
      <w:r>
        <w:rPr>
          <w:spacing w:val="-2"/>
        </w:rPr>
        <w:t xml:space="preserve"> </w:t>
      </w:r>
      <w:r>
        <w:t>an</w:t>
      </w:r>
      <w:r>
        <w:rPr>
          <w:spacing w:val="-3"/>
        </w:rPr>
        <w:t xml:space="preserve"> </w:t>
      </w:r>
      <w:r>
        <w:t>office</w:t>
      </w:r>
      <w:r>
        <w:rPr>
          <w:spacing w:val="-3"/>
        </w:rPr>
        <w:t xml:space="preserve"> </w:t>
      </w:r>
      <w:r>
        <w:t>for</w:t>
      </w:r>
      <w:r>
        <w:rPr>
          <w:spacing w:val="-6"/>
        </w:rPr>
        <w:t xml:space="preserve"> </w:t>
      </w:r>
      <w:r>
        <w:t>more</w:t>
      </w:r>
      <w:r>
        <w:rPr>
          <w:spacing w:val="-5"/>
        </w:rPr>
        <w:t xml:space="preserve"> </w:t>
      </w:r>
      <w:r>
        <w:t>than</w:t>
      </w:r>
      <w:r>
        <w:rPr>
          <w:spacing w:val="-2"/>
        </w:rPr>
        <w:t xml:space="preserve"> </w:t>
      </w:r>
      <w:r>
        <w:t>one</w:t>
      </w:r>
      <w:r>
        <w:rPr>
          <w:spacing w:val="-6"/>
        </w:rPr>
        <w:t xml:space="preserve"> </w:t>
      </w:r>
      <w:r>
        <w:t>half</w:t>
      </w:r>
      <w:r>
        <w:rPr>
          <w:spacing w:val="-3"/>
        </w:rPr>
        <w:t xml:space="preserve"> </w:t>
      </w:r>
      <w:r>
        <w:t>(1/2)</w:t>
      </w:r>
      <w:r>
        <w:rPr>
          <w:spacing w:val="-3"/>
        </w:rPr>
        <w:t xml:space="preserve"> </w:t>
      </w:r>
      <w:r>
        <w:t>of</w:t>
      </w:r>
      <w:r>
        <w:rPr>
          <w:spacing w:val="-3"/>
        </w:rPr>
        <w:t xml:space="preserve"> </w:t>
      </w:r>
      <w:r>
        <w:t>a</w:t>
      </w:r>
      <w:r>
        <w:rPr>
          <w:spacing w:val="-1"/>
        </w:rPr>
        <w:t xml:space="preserve"> </w:t>
      </w:r>
      <w:r>
        <w:t>full</w:t>
      </w:r>
      <w:r>
        <w:rPr>
          <w:spacing w:val="-2"/>
        </w:rPr>
        <w:t xml:space="preserve"> </w:t>
      </w:r>
      <w:r>
        <w:t>term</w:t>
      </w:r>
      <w:r>
        <w:rPr>
          <w:spacing w:val="-2"/>
        </w:rPr>
        <w:t xml:space="preserve"> </w:t>
      </w:r>
      <w:r>
        <w:t>shall</w:t>
      </w:r>
      <w:r>
        <w:rPr>
          <w:spacing w:val="-1"/>
        </w:rPr>
        <w:t xml:space="preserve"> </w:t>
      </w:r>
      <w:r>
        <w:t>be deemed to have served a full term in such office.</w:t>
      </w:r>
    </w:p>
    <w:p w14:paraId="2E76222E" w14:textId="77777777" w:rsidR="00577A7D" w:rsidRDefault="00577A7D">
      <w:pPr>
        <w:pStyle w:val="BodyText"/>
      </w:pPr>
    </w:p>
    <w:p w14:paraId="050A14CF" w14:textId="77777777" w:rsidR="00577A7D" w:rsidRDefault="00BF45C8">
      <w:pPr>
        <w:pStyle w:val="BodyText"/>
        <w:tabs>
          <w:tab w:val="left" w:pos="2878"/>
        </w:tabs>
        <w:ind w:right="761"/>
      </w:pPr>
      <w:r>
        <w:rPr>
          <w:b/>
        </w:rPr>
        <w:t>Section</w:t>
      </w:r>
      <w:r>
        <w:rPr>
          <w:b/>
          <w:spacing w:val="-3"/>
        </w:rPr>
        <w:t xml:space="preserve"> </w:t>
      </w:r>
      <w:r>
        <w:rPr>
          <w:b/>
        </w:rPr>
        <w:t>5.</w:t>
      </w:r>
      <w:r>
        <w:rPr>
          <w:b/>
          <w:spacing w:val="-3"/>
        </w:rPr>
        <w:t xml:space="preserve"> </w:t>
      </w:r>
      <w:r>
        <w:t>Officers</w:t>
      </w:r>
      <w:r>
        <w:rPr>
          <w:spacing w:val="-4"/>
        </w:rPr>
        <w:t xml:space="preserve"> </w:t>
      </w:r>
      <w:r>
        <w:t>shall</w:t>
      </w:r>
      <w:r>
        <w:rPr>
          <w:spacing w:val="-3"/>
        </w:rPr>
        <w:t xml:space="preserve"> </w:t>
      </w:r>
      <w:r>
        <w:t>assume</w:t>
      </w:r>
      <w:r>
        <w:rPr>
          <w:spacing w:val="-6"/>
        </w:rPr>
        <w:t xml:space="preserve"> </w:t>
      </w:r>
      <w:r>
        <w:t>their</w:t>
      </w:r>
      <w:r>
        <w:rPr>
          <w:spacing w:val="-6"/>
        </w:rPr>
        <w:t xml:space="preserve"> </w:t>
      </w:r>
      <w:r>
        <w:t>official</w:t>
      </w:r>
      <w:r>
        <w:rPr>
          <w:spacing w:val="-3"/>
        </w:rPr>
        <w:t xml:space="preserve"> </w:t>
      </w:r>
      <w:r>
        <w:t>duties</w:t>
      </w:r>
      <w:r>
        <w:rPr>
          <w:spacing w:val="-3"/>
        </w:rPr>
        <w:t xml:space="preserve"> </w:t>
      </w:r>
      <w:r>
        <w:t>following</w:t>
      </w:r>
      <w:r>
        <w:rPr>
          <w:spacing w:val="-5"/>
        </w:rPr>
        <w:t xml:space="preserve"> </w:t>
      </w:r>
      <w:r>
        <w:t>the</w:t>
      </w:r>
      <w:r>
        <w:rPr>
          <w:spacing w:val="-4"/>
        </w:rPr>
        <w:t xml:space="preserve"> </w:t>
      </w:r>
      <w:r>
        <w:t>close</w:t>
      </w:r>
      <w:r>
        <w:rPr>
          <w:spacing w:val="-4"/>
        </w:rPr>
        <w:t xml:space="preserve"> </w:t>
      </w:r>
      <w:r>
        <w:t>of</w:t>
      </w:r>
      <w:r>
        <w:rPr>
          <w:spacing w:val="-2"/>
        </w:rPr>
        <w:t xml:space="preserve"> </w:t>
      </w:r>
      <w:r>
        <w:t>the</w:t>
      </w:r>
      <w:r>
        <w:rPr>
          <w:spacing w:val="-4"/>
        </w:rPr>
        <w:t xml:space="preserve"> </w:t>
      </w:r>
      <w:r>
        <w:t>fiscal</w:t>
      </w:r>
      <w:r>
        <w:rPr>
          <w:spacing w:val="-1"/>
        </w:rPr>
        <w:t xml:space="preserve"> </w:t>
      </w:r>
      <w:r>
        <w:t>year</w:t>
      </w:r>
      <w:r>
        <w:rPr>
          <w:spacing w:val="-4"/>
        </w:rPr>
        <w:t xml:space="preserve"> </w:t>
      </w:r>
      <w:r>
        <w:t>and shall serve for a term of</w:t>
      </w:r>
      <w:r>
        <w:rPr>
          <w:u w:val="single"/>
        </w:rPr>
        <w:tab/>
      </w:r>
      <w:r>
        <w:t>year(s) or until their successors are elected.</w:t>
      </w:r>
    </w:p>
    <w:p w14:paraId="6ECCF15C" w14:textId="77777777" w:rsidR="00577A7D" w:rsidRDefault="00577A7D">
      <w:pPr>
        <w:pStyle w:val="BodyText"/>
      </w:pPr>
    </w:p>
    <w:p w14:paraId="47543E0C" w14:textId="77777777" w:rsidR="00577A7D" w:rsidRDefault="00BF45C8">
      <w:pPr>
        <w:pStyle w:val="BodyText"/>
      </w:pPr>
      <w:r>
        <w:rPr>
          <w:b/>
        </w:rPr>
        <w:t>#</w:t>
      </w:r>
      <w:r>
        <w:rPr>
          <w:b/>
          <w:spacing w:val="-3"/>
        </w:rPr>
        <w:t xml:space="preserve"> </w:t>
      </w:r>
      <w:r>
        <w:rPr>
          <w:b/>
        </w:rPr>
        <w:t>Section</w:t>
      </w:r>
      <w:r>
        <w:rPr>
          <w:b/>
          <w:spacing w:val="-1"/>
        </w:rPr>
        <w:t xml:space="preserve"> </w:t>
      </w:r>
      <w:r>
        <w:rPr>
          <w:b/>
        </w:rPr>
        <w:t>6.</w:t>
      </w:r>
      <w:r>
        <w:rPr>
          <w:b/>
          <w:spacing w:val="-1"/>
        </w:rPr>
        <w:t xml:space="preserve"> </w:t>
      </w:r>
      <w:r>
        <w:t>No</w:t>
      </w:r>
      <w:r>
        <w:rPr>
          <w:spacing w:val="-2"/>
        </w:rPr>
        <w:t xml:space="preserve"> </w:t>
      </w:r>
      <w:r>
        <w:t>person shall serve</w:t>
      </w:r>
      <w:r>
        <w:rPr>
          <w:spacing w:val="-6"/>
        </w:rPr>
        <w:t xml:space="preserve"> </w:t>
      </w:r>
      <w:r>
        <w:t>on</w:t>
      </w:r>
      <w:r>
        <w:rPr>
          <w:spacing w:val="-1"/>
        </w:rPr>
        <w:t xml:space="preserve"> </w:t>
      </w:r>
      <w:r>
        <w:t>the board</w:t>
      </w:r>
      <w:r>
        <w:rPr>
          <w:spacing w:val="-2"/>
        </w:rPr>
        <w:t xml:space="preserve"> </w:t>
      </w:r>
      <w:r>
        <w:t>of managers</w:t>
      </w:r>
      <w:r>
        <w:rPr>
          <w:spacing w:val="-1"/>
        </w:rPr>
        <w:t xml:space="preserve"> </w:t>
      </w:r>
      <w:r>
        <w:t>in more</w:t>
      </w:r>
      <w:r>
        <w:rPr>
          <w:spacing w:val="-5"/>
        </w:rPr>
        <w:t xml:space="preserve"> </w:t>
      </w:r>
      <w:r>
        <w:t>than</w:t>
      </w:r>
      <w:r>
        <w:rPr>
          <w:spacing w:val="-1"/>
        </w:rPr>
        <w:t xml:space="preserve"> </w:t>
      </w:r>
      <w:r>
        <w:t>one</w:t>
      </w:r>
      <w:r>
        <w:rPr>
          <w:spacing w:val="-4"/>
        </w:rPr>
        <w:t xml:space="preserve"> </w:t>
      </w:r>
      <w:r>
        <w:t xml:space="preserve">elected </w:t>
      </w:r>
      <w:r>
        <w:rPr>
          <w:spacing w:val="-2"/>
        </w:rPr>
        <w:t>capacity.</w:t>
      </w:r>
    </w:p>
    <w:p w14:paraId="05DD344B" w14:textId="77777777" w:rsidR="00577A7D" w:rsidRDefault="00577A7D">
      <w:pPr>
        <w:pStyle w:val="BodyText"/>
      </w:pPr>
    </w:p>
    <w:p w14:paraId="122BE43C" w14:textId="77777777" w:rsidR="00577A7D" w:rsidRDefault="00BF45C8">
      <w:pPr>
        <w:pStyle w:val="BodyText"/>
        <w:ind w:right="482"/>
      </w:pPr>
      <w:r>
        <w:rPr>
          <w:b/>
        </w:rPr>
        <w:t>Section</w:t>
      </w:r>
      <w:r>
        <w:rPr>
          <w:b/>
          <w:spacing w:val="-2"/>
        </w:rPr>
        <w:t xml:space="preserve"> </w:t>
      </w:r>
      <w:r>
        <w:rPr>
          <w:b/>
        </w:rPr>
        <w:t>7.</w:t>
      </w:r>
      <w:r>
        <w:rPr>
          <w:b/>
          <w:spacing w:val="-2"/>
        </w:rPr>
        <w:t xml:space="preserve"> </w:t>
      </w:r>
      <w:r>
        <w:t>A</w:t>
      </w:r>
      <w:r>
        <w:rPr>
          <w:spacing w:val="-3"/>
        </w:rPr>
        <w:t xml:space="preserve"> </w:t>
      </w:r>
      <w:r>
        <w:t>vacancy</w:t>
      </w:r>
      <w:r>
        <w:rPr>
          <w:spacing w:val="-9"/>
        </w:rPr>
        <w:t xml:space="preserve"> </w:t>
      </w:r>
      <w:r>
        <w:t>occurring</w:t>
      </w:r>
      <w:r>
        <w:rPr>
          <w:spacing w:val="-3"/>
        </w:rPr>
        <w:t xml:space="preserve"> </w:t>
      </w:r>
      <w:r>
        <w:t>in</w:t>
      </w:r>
      <w:r>
        <w:rPr>
          <w:spacing w:val="-2"/>
        </w:rPr>
        <w:t xml:space="preserve"> </w:t>
      </w:r>
      <w:r>
        <w:t>the</w:t>
      </w:r>
      <w:r>
        <w:rPr>
          <w:spacing w:val="-3"/>
        </w:rPr>
        <w:t xml:space="preserve"> </w:t>
      </w:r>
      <w:r>
        <w:t>office</w:t>
      </w:r>
      <w:r>
        <w:rPr>
          <w:spacing w:val="-6"/>
        </w:rPr>
        <w:t xml:space="preserve"> </w:t>
      </w:r>
      <w:r>
        <w:t>of</w:t>
      </w:r>
      <w:r>
        <w:rPr>
          <w:spacing w:val="-3"/>
        </w:rPr>
        <w:t xml:space="preserve"> </w:t>
      </w:r>
      <w:r>
        <w:t>president</w:t>
      </w:r>
      <w:r>
        <w:rPr>
          <w:spacing w:val="-1"/>
        </w:rPr>
        <w:t xml:space="preserve"> </w:t>
      </w:r>
      <w:r>
        <w:t>shall</w:t>
      </w:r>
      <w:r>
        <w:rPr>
          <w:spacing w:val="-2"/>
        </w:rPr>
        <w:t xml:space="preserve"> </w:t>
      </w:r>
      <w:r>
        <w:t>be</w:t>
      </w:r>
      <w:r>
        <w:rPr>
          <w:spacing w:val="-3"/>
        </w:rPr>
        <w:t xml:space="preserve"> </w:t>
      </w:r>
      <w:r>
        <w:t>filled</w:t>
      </w:r>
      <w:r>
        <w:rPr>
          <w:spacing w:val="-3"/>
        </w:rPr>
        <w:t xml:space="preserve"> </w:t>
      </w:r>
      <w:r>
        <w:t>for</w:t>
      </w:r>
      <w:r>
        <w:rPr>
          <w:spacing w:val="-4"/>
        </w:rPr>
        <w:t xml:space="preserve"> </w:t>
      </w:r>
      <w:r>
        <w:t>the</w:t>
      </w:r>
      <w:r>
        <w:rPr>
          <w:spacing w:val="-3"/>
        </w:rPr>
        <w:t xml:space="preserve"> </w:t>
      </w:r>
      <w:r>
        <w:t>remainder</w:t>
      </w:r>
      <w:r>
        <w:rPr>
          <w:spacing w:val="-2"/>
        </w:rPr>
        <w:t xml:space="preserve"> </w:t>
      </w:r>
      <w:r>
        <w:t>of</w:t>
      </w:r>
      <w:r>
        <w:rPr>
          <w:spacing w:val="-6"/>
        </w:rPr>
        <w:t xml:space="preserve"> </w:t>
      </w:r>
      <w:r>
        <w:t>the unexpired term by the first officer in succession. Nominations to fill a vacancy in any office other than president shall be made by the president and elected by the board of managers.</w:t>
      </w:r>
    </w:p>
    <w:p w14:paraId="38DF941C" w14:textId="77777777" w:rsidR="00577A7D" w:rsidRDefault="00577A7D">
      <w:pPr>
        <w:pStyle w:val="BodyText"/>
        <w:spacing w:before="6"/>
      </w:pPr>
    </w:p>
    <w:p w14:paraId="7441C67E" w14:textId="77777777" w:rsidR="00577A7D" w:rsidRDefault="00BF45C8">
      <w:pPr>
        <w:pStyle w:val="Heading1"/>
        <w:ind w:right="356"/>
      </w:pPr>
      <w:r>
        <w:t>ARTICLE VII:</w:t>
      </w:r>
      <w:r>
        <w:rPr>
          <w:spacing w:val="-5"/>
        </w:rPr>
        <w:t xml:space="preserve"> </w:t>
      </w:r>
      <w:r>
        <w:t>DUTIES OF</w:t>
      </w:r>
      <w:r>
        <w:rPr>
          <w:spacing w:val="-3"/>
        </w:rPr>
        <w:t xml:space="preserve"> </w:t>
      </w:r>
      <w:r>
        <w:rPr>
          <w:spacing w:val="-2"/>
        </w:rPr>
        <w:t>OFFICERS</w:t>
      </w:r>
    </w:p>
    <w:p w14:paraId="1A68C530" w14:textId="77777777" w:rsidR="00577A7D" w:rsidRDefault="00BF45C8">
      <w:pPr>
        <w:spacing w:before="271"/>
        <w:rPr>
          <w:sz w:val="24"/>
        </w:rPr>
      </w:pPr>
      <w:r>
        <w:rPr>
          <w:b/>
          <w:sz w:val="24"/>
        </w:rPr>
        <w:t>Section</w:t>
      </w:r>
      <w:r>
        <w:rPr>
          <w:b/>
          <w:spacing w:val="-2"/>
          <w:sz w:val="24"/>
        </w:rPr>
        <w:t xml:space="preserve"> </w:t>
      </w:r>
      <w:r>
        <w:rPr>
          <w:b/>
          <w:sz w:val="24"/>
        </w:rPr>
        <w:t>1.</w:t>
      </w:r>
      <w:r>
        <w:rPr>
          <w:b/>
          <w:spacing w:val="-1"/>
          <w:sz w:val="24"/>
        </w:rPr>
        <w:t xml:space="preserve"> </w:t>
      </w:r>
      <w:r>
        <w:rPr>
          <w:sz w:val="24"/>
        </w:rPr>
        <w:t>The</w:t>
      </w:r>
      <w:r>
        <w:rPr>
          <w:spacing w:val="-4"/>
          <w:sz w:val="24"/>
        </w:rPr>
        <w:t xml:space="preserve"> </w:t>
      </w:r>
      <w:r>
        <w:rPr>
          <w:sz w:val="24"/>
        </w:rPr>
        <w:t>President</w:t>
      </w:r>
      <w:r>
        <w:rPr>
          <w:spacing w:val="-1"/>
          <w:sz w:val="24"/>
        </w:rPr>
        <w:t xml:space="preserve"> </w:t>
      </w:r>
      <w:r>
        <w:rPr>
          <w:spacing w:val="-2"/>
          <w:sz w:val="24"/>
        </w:rPr>
        <w:t>shall:</w:t>
      </w:r>
    </w:p>
    <w:p w14:paraId="40618E31" w14:textId="77777777" w:rsidR="00577A7D" w:rsidRDefault="00577A7D">
      <w:pPr>
        <w:pStyle w:val="BodyText"/>
      </w:pPr>
    </w:p>
    <w:p w14:paraId="7998B9C6" w14:textId="77777777" w:rsidR="00577A7D" w:rsidRDefault="00BF45C8">
      <w:pPr>
        <w:pStyle w:val="ListParagraph"/>
        <w:numPr>
          <w:ilvl w:val="0"/>
          <w:numId w:val="11"/>
        </w:numPr>
        <w:tabs>
          <w:tab w:val="left" w:pos="719"/>
        </w:tabs>
        <w:ind w:left="719" w:hanging="361"/>
        <w:rPr>
          <w:sz w:val="24"/>
        </w:rPr>
      </w:pPr>
      <w:r>
        <w:rPr>
          <w:sz w:val="24"/>
        </w:rPr>
        <w:t>Preside</w:t>
      </w:r>
      <w:r>
        <w:rPr>
          <w:spacing w:val="-2"/>
          <w:sz w:val="24"/>
        </w:rPr>
        <w:t xml:space="preserve"> </w:t>
      </w:r>
      <w:r>
        <w:rPr>
          <w:sz w:val="24"/>
        </w:rPr>
        <w:t>at</w:t>
      </w:r>
      <w:r>
        <w:rPr>
          <w:spacing w:val="-2"/>
          <w:sz w:val="24"/>
        </w:rPr>
        <w:t xml:space="preserve"> </w:t>
      </w:r>
      <w:r>
        <w:rPr>
          <w:sz w:val="24"/>
        </w:rPr>
        <w:t>all meetings</w:t>
      </w:r>
      <w:r>
        <w:rPr>
          <w:spacing w:val="-1"/>
          <w:sz w:val="24"/>
        </w:rPr>
        <w:t xml:space="preserve"> </w:t>
      </w:r>
      <w:r>
        <w:rPr>
          <w:sz w:val="24"/>
        </w:rPr>
        <w:t>of</w:t>
      </w:r>
      <w:r>
        <w:rPr>
          <w:spacing w:val="-1"/>
          <w:sz w:val="24"/>
        </w:rPr>
        <w:t xml:space="preserve"> </w:t>
      </w:r>
      <w:r>
        <w:rPr>
          <w:sz w:val="24"/>
        </w:rPr>
        <w:t>this</w:t>
      </w:r>
      <w:r>
        <w:rPr>
          <w:spacing w:val="-2"/>
          <w:sz w:val="24"/>
        </w:rPr>
        <w:t xml:space="preserve"> </w:t>
      </w:r>
      <w:r>
        <w:rPr>
          <w:sz w:val="24"/>
        </w:rPr>
        <w:t>local</w:t>
      </w:r>
      <w:r>
        <w:rPr>
          <w:spacing w:val="-1"/>
          <w:sz w:val="24"/>
        </w:rPr>
        <w:t xml:space="preserve"> </w:t>
      </w:r>
      <w:r>
        <w:rPr>
          <w:spacing w:val="-2"/>
          <w:sz w:val="24"/>
        </w:rPr>
        <w:t>unit;</w:t>
      </w:r>
    </w:p>
    <w:p w14:paraId="731BE82C" w14:textId="77777777" w:rsidR="00577A7D" w:rsidRDefault="00BF45C8">
      <w:pPr>
        <w:pStyle w:val="ListParagraph"/>
        <w:numPr>
          <w:ilvl w:val="0"/>
          <w:numId w:val="11"/>
        </w:numPr>
        <w:tabs>
          <w:tab w:val="left" w:pos="720"/>
        </w:tabs>
        <w:ind w:right="572" w:hanging="360"/>
        <w:rPr>
          <w:sz w:val="24"/>
        </w:rPr>
      </w:pPr>
      <w:r>
        <w:rPr>
          <w:sz w:val="24"/>
        </w:rPr>
        <w:t>Serve</w:t>
      </w:r>
      <w:r>
        <w:rPr>
          <w:spacing w:val="-8"/>
          <w:sz w:val="24"/>
        </w:rPr>
        <w:t xml:space="preserve"> </w:t>
      </w:r>
      <w:r>
        <w:rPr>
          <w:sz w:val="24"/>
        </w:rPr>
        <w:t>as</w:t>
      </w:r>
      <w:r>
        <w:rPr>
          <w:spacing w:val="-4"/>
          <w:sz w:val="24"/>
        </w:rPr>
        <w:t xml:space="preserve"> </w:t>
      </w:r>
      <w:r>
        <w:rPr>
          <w:sz w:val="24"/>
        </w:rPr>
        <w:t>an</w:t>
      </w:r>
      <w:r>
        <w:rPr>
          <w:spacing w:val="-2"/>
          <w:sz w:val="24"/>
        </w:rPr>
        <w:t xml:space="preserve"> </w:t>
      </w:r>
      <w:r>
        <w:rPr>
          <w:sz w:val="24"/>
        </w:rPr>
        <w:t>ex-officio</w:t>
      </w:r>
      <w:r>
        <w:rPr>
          <w:spacing w:val="-4"/>
          <w:sz w:val="24"/>
        </w:rPr>
        <w:t xml:space="preserve"> </w:t>
      </w:r>
      <w:r>
        <w:rPr>
          <w:sz w:val="24"/>
        </w:rPr>
        <w:t>member</w:t>
      </w:r>
      <w:r>
        <w:rPr>
          <w:spacing w:val="-7"/>
          <w:sz w:val="24"/>
        </w:rPr>
        <w:t xml:space="preserve"> </w:t>
      </w:r>
      <w:r>
        <w:rPr>
          <w:sz w:val="24"/>
        </w:rPr>
        <w:t>of</w:t>
      </w:r>
      <w:r>
        <w:rPr>
          <w:spacing w:val="-5"/>
          <w:sz w:val="24"/>
        </w:rPr>
        <w:t xml:space="preserve"> </w:t>
      </w:r>
      <w:r>
        <w:rPr>
          <w:sz w:val="24"/>
        </w:rPr>
        <w:t>all</w:t>
      </w:r>
      <w:r>
        <w:rPr>
          <w:spacing w:val="-3"/>
          <w:sz w:val="24"/>
        </w:rPr>
        <w:t xml:space="preserve"> </w:t>
      </w:r>
      <w:r>
        <w:rPr>
          <w:sz w:val="24"/>
        </w:rPr>
        <w:t>committees</w:t>
      </w:r>
      <w:r>
        <w:rPr>
          <w:spacing w:val="-3"/>
          <w:sz w:val="24"/>
        </w:rPr>
        <w:t xml:space="preserve"> </w:t>
      </w:r>
      <w:r>
        <w:rPr>
          <w:sz w:val="24"/>
        </w:rPr>
        <w:t>except</w:t>
      </w:r>
      <w:r>
        <w:rPr>
          <w:spacing w:val="-4"/>
          <w:sz w:val="24"/>
        </w:rPr>
        <w:t xml:space="preserve"> </w:t>
      </w:r>
      <w:r>
        <w:rPr>
          <w:sz w:val="24"/>
        </w:rPr>
        <w:t>the</w:t>
      </w:r>
      <w:r>
        <w:rPr>
          <w:spacing w:val="-7"/>
          <w:sz w:val="24"/>
        </w:rPr>
        <w:t xml:space="preserve"> </w:t>
      </w:r>
      <w:r>
        <w:rPr>
          <w:sz w:val="24"/>
        </w:rPr>
        <w:t>Committee</w:t>
      </w:r>
      <w:r>
        <w:rPr>
          <w:spacing w:val="-7"/>
          <w:sz w:val="24"/>
        </w:rPr>
        <w:t xml:space="preserve"> </w:t>
      </w:r>
      <w:r>
        <w:rPr>
          <w:sz w:val="24"/>
        </w:rPr>
        <w:t>on</w:t>
      </w:r>
      <w:r>
        <w:rPr>
          <w:spacing w:val="-4"/>
          <w:sz w:val="24"/>
        </w:rPr>
        <w:t xml:space="preserve"> </w:t>
      </w:r>
      <w:r>
        <w:rPr>
          <w:sz w:val="24"/>
        </w:rPr>
        <w:t>Nominations and Leadership Development;</w:t>
      </w:r>
    </w:p>
    <w:p w14:paraId="10A6DAF2" w14:textId="77777777" w:rsidR="00577A7D" w:rsidRDefault="00577A7D">
      <w:pPr>
        <w:pStyle w:val="ListParagraph"/>
        <w:rPr>
          <w:sz w:val="24"/>
        </w:rPr>
        <w:sectPr w:rsidR="00577A7D">
          <w:pgSz w:w="12240" w:h="15840"/>
          <w:pgMar w:top="1360" w:right="1080" w:bottom="1280" w:left="1440" w:header="0" w:footer="1097" w:gutter="0"/>
          <w:cols w:space="720"/>
        </w:sectPr>
      </w:pPr>
    </w:p>
    <w:p w14:paraId="6C2A2C3C" w14:textId="77777777" w:rsidR="00577A7D" w:rsidRDefault="00BF45C8">
      <w:pPr>
        <w:pStyle w:val="ListParagraph"/>
        <w:numPr>
          <w:ilvl w:val="0"/>
          <w:numId w:val="11"/>
        </w:numPr>
        <w:tabs>
          <w:tab w:val="left" w:pos="719"/>
        </w:tabs>
        <w:spacing w:before="74"/>
        <w:ind w:left="719" w:hanging="361"/>
        <w:rPr>
          <w:sz w:val="24"/>
        </w:rPr>
      </w:pPr>
      <w:r>
        <w:rPr>
          <w:sz w:val="24"/>
        </w:rPr>
        <w:lastRenderedPageBreak/>
        <w:t>Be</w:t>
      </w:r>
      <w:r>
        <w:rPr>
          <w:spacing w:val="-5"/>
          <w:sz w:val="24"/>
        </w:rPr>
        <w:t xml:space="preserve"> </w:t>
      </w:r>
      <w:r>
        <w:rPr>
          <w:sz w:val="24"/>
        </w:rPr>
        <w:t>a</w:t>
      </w:r>
      <w:r>
        <w:rPr>
          <w:spacing w:val="-6"/>
          <w:sz w:val="24"/>
        </w:rPr>
        <w:t xml:space="preserve"> </w:t>
      </w:r>
      <w:r>
        <w:rPr>
          <w:sz w:val="24"/>
        </w:rPr>
        <w:t>designated</w:t>
      </w:r>
      <w:r>
        <w:rPr>
          <w:spacing w:val="-2"/>
          <w:sz w:val="24"/>
        </w:rPr>
        <w:t xml:space="preserve"> </w:t>
      </w:r>
      <w:proofErr w:type="spellStart"/>
      <w:r>
        <w:rPr>
          <w:sz w:val="24"/>
        </w:rPr>
        <w:t>signator</w:t>
      </w:r>
      <w:proofErr w:type="spellEnd"/>
      <w:r>
        <w:rPr>
          <w:spacing w:val="-1"/>
          <w:sz w:val="24"/>
        </w:rPr>
        <w:t xml:space="preserve"> </w:t>
      </w:r>
      <w:r>
        <w:rPr>
          <w:sz w:val="24"/>
        </w:rPr>
        <w:t>on</w:t>
      </w:r>
      <w:r>
        <w:rPr>
          <w:spacing w:val="-1"/>
          <w:sz w:val="24"/>
        </w:rPr>
        <w:t xml:space="preserve"> </w:t>
      </w:r>
      <w:r>
        <w:rPr>
          <w:sz w:val="24"/>
        </w:rPr>
        <w:t>check</w:t>
      </w:r>
      <w:r>
        <w:rPr>
          <w:spacing w:val="1"/>
          <w:sz w:val="24"/>
        </w:rPr>
        <w:t xml:space="preserve"> </w:t>
      </w:r>
      <w:r>
        <w:rPr>
          <w:sz w:val="24"/>
        </w:rPr>
        <w:t>and</w:t>
      </w:r>
      <w:r>
        <w:rPr>
          <w:spacing w:val="-1"/>
          <w:sz w:val="24"/>
        </w:rPr>
        <w:t xml:space="preserve"> </w:t>
      </w:r>
      <w:r>
        <w:rPr>
          <w:spacing w:val="-2"/>
          <w:sz w:val="24"/>
        </w:rPr>
        <w:t>vouchers;</w:t>
      </w:r>
    </w:p>
    <w:p w14:paraId="28EFEE16" w14:textId="77777777" w:rsidR="00577A7D" w:rsidRDefault="00BF45C8">
      <w:pPr>
        <w:pStyle w:val="ListParagraph"/>
        <w:numPr>
          <w:ilvl w:val="0"/>
          <w:numId w:val="11"/>
        </w:numPr>
        <w:tabs>
          <w:tab w:val="left" w:pos="720"/>
        </w:tabs>
        <w:ind w:right="900" w:hanging="360"/>
        <w:rPr>
          <w:sz w:val="24"/>
        </w:rPr>
      </w:pPr>
      <w:r>
        <w:rPr>
          <w:sz w:val="24"/>
        </w:rPr>
        <w:t>Coordinate</w:t>
      </w:r>
      <w:r>
        <w:rPr>
          <w:spacing w:val="-4"/>
          <w:sz w:val="24"/>
        </w:rPr>
        <w:t xml:space="preserve"> </w:t>
      </w:r>
      <w:r>
        <w:rPr>
          <w:sz w:val="24"/>
        </w:rPr>
        <w:t>the</w:t>
      </w:r>
      <w:r>
        <w:rPr>
          <w:spacing w:val="-6"/>
          <w:sz w:val="24"/>
        </w:rPr>
        <w:t xml:space="preserve"> </w:t>
      </w:r>
      <w:r>
        <w:rPr>
          <w:sz w:val="24"/>
        </w:rPr>
        <w:t>work</w:t>
      </w:r>
      <w:r>
        <w:rPr>
          <w:spacing w:val="-3"/>
          <w:sz w:val="24"/>
        </w:rPr>
        <w:t xml:space="preserve"> </w:t>
      </w:r>
      <w:r>
        <w:rPr>
          <w:sz w:val="24"/>
        </w:rPr>
        <w:t>of</w:t>
      </w:r>
      <w:r>
        <w:rPr>
          <w:spacing w:val="-4"/>
          <w:sz w:val="24"/>
        </w:rPr>
        <w:t xml:space="preserve"> </w:t>
      </w:r>
      <w:r>
        <w:rPr>
          <w:sz w:val="24"/>
        </w:rPr>
        <w:t>the</w:t>
      </w:r>
      <w:r>
        <w:rPr>
          <w:spacing w:val="-6"/>
          <w:sz w:val="24"/>
        </w:rPr>
        <w:t xml:space="preserve"> </w:t>
      </w:r>
      <w:r>
        <w:rPr>
          <w:sz w:val="24"/>
        </w:rPr>
        <w:t>officers</w:t>
      </w:r>
      <w:r>
        <w:rPr>
          <w:spacing w:val="-4"/>
          <w:sz w:val="24"/>
        </w:rPr>
        <w:t xml:space="preserve"> </w:t>
      </w:r>
      <w:r>
        <w:rPr>
          <w:sz w:val="24"/>
        </w:rPr>
        <w:t>and</w:t>
      </w:r>
      <w:r>
        <w:rPr>
          <w:spacing w:val="-1"/>
          <w:sz w:val="24"/>
        </w:rPr>
        <w:t xml:space="preserve"> </w:t>
      </w:r>
      <w:r>
        <w:rPr>
          <w:sz w:val="24"/>
        </w:rPr>
        <w:t>committees</w:t>
      </w:r>
      <w:r>
        <w:rPr>
          <w:spacing w:val="-2"/>
          <w:sz w:val="24"/>
        </w:rPr>
        <w:t xml:space="preserve"> </w:t>
      </w:r>
      <w:r>
        <w:rPr>
          <w:sz w:val="24"/>
        </w:rPr>
        <w:t>of</w:t>
      </w:r>
      <w:r>
        <w:rPr>
          <w:spacing w:val="-4"/>
          <w:sz w:val="24"/>
        </w:rPr>
        <w:t xml:space="preserve"> </w:t>
      </w:r>
      <w:r>
        <w:rPr>
          <w:sz w:val="24"/>
        </w:rPr>
        <w:t>the</w:t>
      </w:r>
      <w:r>
        <w:rPr>
          <w:spacing w:val="-6"/>
          <w:sz w:val="24"/>
        </w:rPr>
        <w:t xml:space="preserve"> </w:t>
      </w:r>
      <w:r>
        <w:rPr>
          <w:sz w:val="24"/>
        </w:rPr>
        <w:t>local</w:t>
      </w:r>
      <w:r>
        <w:rPr>
          <w:spacing w:val="-3"/>
          <w:sz w:val="24"/>
        </w:rPr>
        <w:t xml:space="preserve"> </w:t>
      </w:r>
      <w:r>
        <w:rPr>
          <w:sz w:val="24"/>
        </w:rPr>
        <w:t>unit</w:t>
      </w:r>
      <w:r>
        <w:rPr>
          <w:spacing w:val="-2"/>
          <w:sz w:val="24"/>
        </w:rPr>
        <w:t xml:space="preserve"> </w:t>
      </w:r>
      <w:r>
        <w:rPr>
          <w:sz w:val="24"/>
        </w:rPr>
        <w:t>in</w:t>
      </w:r>
      <w:r>
        <w:rPr>
          <w:spacing w:val="-3"/>
          <w:sz w:val="24"/>
        </w:rPr>
        <w:t xml:space="preserve"> </w:t>
      </w:r>
      <w:r>
        <w:rPr>
          <w:sz w:val="24"/>
        </w:rPr>
        <w:t>order</w:t>
      </w:r>
      <w:r>
        <w:rPr>
          <w:spacing w:val="-3"/>
          <w:sz w:val="24"/>
        </w:rPr>
        <w:t xml:space="preserve"> </w:t>
      </w:r>
      <w:r>
        <w:rPr>
          <w:sz w:val="24"/>
        </w:rPr>
        <w:t>that</w:t>
      </w:r>
      <w:r>
        <w:rPr>
          <w:spacing w:val="-2"/>
          <w:sz w:val="24"/>
        </w:rPr>
        <w:t xml:space="preserve"> </w:t>
      </w:r>
      <w:r>
        <w:rPr>
          <w:sz w:val="24"/>
        </w:rPr>
        <w:t>the Purposes may be promoted; and</w:t>
      </w:r>
    </w:p>
    <w:p w14:paraId="178D983D" w14:textId="77777777" w:rsidR="00577A7D" w:rsidRDefault="00BF45C8">
      <w:pPr>
        <w:pStyle w:val="ListParagraph"/>
        <w:numPr>
          <w:ilvl w:val="0"/>
          <w:numId w:val="11"/>
        </w:numPr>
        <w:tabs>
          <w:tab w:val="left" w:pos="720"/>
        </w:tabs>
        <w:spacing w:before="1"/>
        <w:ind w:right="527" w:hanging="360"/>
        <w:rPr>
          <w:sz w:val="24"/>
        </w:rPr>
      </w:pPr>
      <w:r>
        <w:rPr>
          <w:sz w:val="24"/>
        </w:rPr>
        <w:t>Perform such other duties as may be provided by these bylaws, standing rules, parliamentary</w:t>
      </w:r>
      <w:r>
        <w:rPr>
          <w:spacing w:val="-6"/>
          <w:sz w:val="24"/>
        </w:rPr>
        <w:t xml:space="preserve"> </w:t>
      </w:r>
      <w:r>
        <w:rPr>
          <w:sz w:val="24"/>
        </w:rPr>
        <w:t>authority</w:t>
      </w:r>
      <w:r>
        <w:rPr>
          <w:spacing w:val="-7"/>
          <w:sz w:val="24"/>
        </w:rPr>
        <w:t xml:space="preserve"> </w:t>
      </w:r>
      <w:r>
        <w:rPr>
          <w:sz w:val="24"/>
        </w:rPr>
        <w:t>or</w:t>
      </w:r>
      <w:r>
        <w:rPr>
          <w:spacing w:val="-4"/>
          <w:sz w:val="24"/>
        </w:rPr>
        <w:t xml:space="preserve"> </w:t>
      </w:r>
      <w:r>
        <w:rPr>
          <w:sz w:val="24"/>
        </w:rPr>
        <w:t>as</w:t>
      </w:r>
      <w:r>
        <w:rPr>
          <w:spacing w:val="-3"/>
          <w:sz w:val="24"/>
        </w:rPr>
        <w:t xml:space="preserve"> </w:t>
      </w:r>
      <w:r>
        <w:rPr>
          <w:sz w:val="24"/>
        </w:rPr>
        <w:t>directed</w:t>
      </w:r>
      <w:r>
        <w:rPr>
          <w:spacing w:val="-4"/>
          <w:sz w:val="24"/>
        </w:rPr>
        <w:t xml:space="preserve"> </w:t>
      </w:r>
      <w:r>
        <w:rPr>
          <w:sz w:val="24"/>
        </w:rPr>
        <w:t>by</w:t>
      </w:r>
      <w:r>
        <w:rPr>
          <w:spacing w:val="-6"/>
          <w:sz w:val="24"/>
        </w:rPr>
        <w:t xml:space="preserve"> </w:t>
      </w:r>
      <w:r>
        <w:rPr>
          <w:sz w:val="24"/>
        </w:rPr>
        <w:t>the</w:t>
      </w:r>
      <w:r>
        <w:rPr>
          <w:spacing w:val="-4"/>
          <w:sz w:val="24"/>
        </w:rPr>
        <w:t xml:space="preserve"> </w:t>
      </w:r>
      <w:r>
        <w:rPr>
          <w:sz w:val="24"/>
        </w:rPr>
        <w:t>board</w:t>
      </w:r>
      <w:r>
        <w:rPr>
          <w:spacing w:val="-2"/>
          <w:sz w:val="24"/>
        </w:rPr>
        <w:t xml:space="preserve"> </w:t>
      </w:r>
      <w:r>
        <w:rPr>
          <w:sz w:val="24"/>
        </w:rPr>
        <w:t>of</w:t>
      </w:r>
      <w:r>
        <w:rPr>
          <w:spacing w:val="-4"/>
          <w:sz w:val="24"/>
        </w:rPr>
        <w:t xml:space="preserve"> </w:t>
      </w:r>
      <w:r>
        <w:rPr>
          <w:sz w:val="24"/>
        </w:rPr>
        <w:t>managers</w:t>
      </w:r>
      <w:r>
        <w:rPr>
          <w:spacing w:val="-4"/>
          <w:sz w:val="24"/>
        </w:rPr>
        <w:t xml:space="preserve"> </w:t>
      </w:r>
      <w:r>
        <w:rPr>
          <w:sz w:val="24"/>
        </w:rPr>
        <w:t>or</w:t>
      </w:r>
      <w:r>
        <w:rPr>
          <w:spacing w:val="-7"/>
          <w:sz w:val="24"/>
        </w:rPr>
        <w:t xml:space="preserve"> </w:t>
      </w:r>
      <w:r>
        <w:rPr>
          <w:sz w:val="24"/>
        </w:rPr>
        <w:t>executive</w:t>
      </w:r>
      <w:r>
        <w:rPr>
          <w:spacing w:val="-6"/>
          <w:sz w:val="24"/>
        </w:rPr>
        <w:t xml:space="preserve"> </w:t>
      </w:r>
      <w:r>
        <w:rPr>
          <w:sz w:val="24"/>
        </w:rPr>
        <w:t>committee.</w:t>
      </w:r>
    </w:p>
    <w:p w14:paraId="2E161243" w14:textId="77777777" w:rsidR="00577A7D" w:rsidRDefault="00BF45C8">
      <w:pPr>
        <w:spacing w:before="276"/>
        <w:rPr>
          <w:i/>
          <w:sz w:val="24"/>
        </w:rPr>
      </w:pPr>
      <w:r>
        <w:rPr>
          <w:b/>
          <w:sz w:val="24"/>
        </w:rPr>
        <w:t>Section</w:t>
      </w:r>
      <w:r>
        <w:rPr>
          <w:b/>
          <w:spacing w:val="-4"/>
          <w:sz w:val="24"/>
        </w:rPr>
        <w:t xml:space="preserve"> </w:t>
      </w:r>
      <w:r>
        <w:rPr>
          <w:b/>
          <w:sz w:val="24"/>
        </w:rPr>
        <w:t>2.</w:t>
      </w:r>
      <w:r>
        <w:rPr>
          <w:b/>
          <w:spacing w:val="-2"/>
          <w:sz w:val="24"/>
        </w:rPr>
        <w:t xml:space="preserve"> </w:t>
      </w:r>
      <w:r>
        <w:rPr>
          <w:i/>
          <w:sz w:val="24"/>
        </w:rPr>
        <w:t>The</w:t>
      </w:r>
      <w:r>
        <w:rPr>
          <w:i/>
          <w:spacing w:val="-5"/>
          <w:sz w:val="24"/>
        </w:rPr>
        <w:t xml:space="preserve"> </w:t>
      </w:r>
      <w:r>
        <w:rPr>
          <w:i/>
          <w:sz w:val="24"/>
        </w:rPr>
        <w:t>President-Elect</w:t>
      </w:r>
      <w:r>
        <w:rPr>
          <w:i/>
          <w:spacing w:val="-1"/>
          <w:sz w:val="24"/>
        </w:rPr>
        <w:t xml:space="preserve"> </w:t>
      </w:r>
      <w:r>
        <w:rPr>
          <w:i/>
          <w:spacing w:val="-2"/>
          <w:sz w:val="24"/>
        </w:rPr>
        <w:t>shall:</w:t>
      </w:r>
    </w:p>
    <w:p w14:paraId="1FC74D5D" w14:textId="77777777" w:rsidR="00577A7D" w:rsidRDefault="00BF45C8">
      <w:pPr>
        <w:pStyle w:val="ListParagraph"/>
        <w:numPr>
          <w:ilvl w:val="0"/>
          <w:numId w:val="10"/>
        </w:numPr>
        <w:tabs>
          <w:tab w:val="left" w:pos="720"/>
        </w:tabs>
        <w:spacing w:before="273"/>
        <w:ind w:hanging="362"/>
        <w:rPr>
          <w:i/>
          <w:sz w:val="24"/>
        </w:rPr>
      </w:pPr>
      <w:r>
        <w:rPr>
          <w:i/>
          <w:sz w:val="24"/>
        </w:rPr>
        <w:t>Act</w:t>
      </w:r>
      <w:r>
        <w:rPr>
          <w:i/>
          <w:spacing w:val="-1"/>
          <w:sz w:val="24"/>
        </w:rPr>
        <w:t xml:space="preserve"> </w:t>
      </w:r>
      <w:r>
        <w:rPr>
          <w:i/>
          <w:sz w:val="24"/>
        </w:rPr>
        <w:t>as aide</w:t>
      </w:r>
      <w:r>
        <w:rPr>
          <w:i/>
          <w:spacing w:val="-2"/>
          <w:sz w:val="24"/>
        </w:rPr>
        <w:t xml:space="preserve"> </w:t>
      </w:r>
      <w:r>
        <w:rPr>
          <w:i/>
          <w:sz w:val="24"/>
        </w:rPr>
        <w:t>to the</w:t>
      </w:r>
      <w:r>
        <w:rPr>
          <w:i/>
          <w:spacing w:val="-1"/>
          <w:sz w:val="24"/>
        </w:rPr>
        <w:t xml:space="preserve"> </w:t>
      </w:r>
      <w:r>
        <w:rPr>
          <w:i/>
          <w:spacing w:val="-2"/>
          <w:sz w:val="24"/>
        </w:rPr>
        <w:t>president;</w:t>
      </w:r>
    </w:p>
    <w:p w14:paraId="3BEFA507" w14:textId="77777777" w:rsidR="00577A7D" w:rsidRDefault="00BF45C8">
      <w:pPr>
        <w:pStyle w:val="ListParagraph"/>
        <w:numPr>
          <w:ilvl w:val="0"/>
          <w:numId w:val="10"/>
        </w:numPr>
        <w:tabs>
          <w:tab w:val="left" w:pos="720"/>
        </w:tabs>
        <w:ind w:hanging="362"/>
        <w:rPr>
          <w:i/>
          <w:sz w:val="24"/>
        </w:rPr>
      </w:pPr>
      <w:r>
        <w:rPr>
          <w:i/>
          <w:sz w:val="24"/>
        </w:rPr>
        <w:t>Perform</w:t>
      </w:r>
      <w:r>
        <w:rPr>
          <w:i/>
          <w:spacing w:val="-7"/>
          <w:sz w:val="24"/>
        </w:rPr>
        <w:t xml:space="preserve"> </w:t>
      </w:r>
      <w:r>
        <w:rPr>
          <w:i/>
          <w:sz w:val="24"/>
        </w:rPr>
        <w:t>the</w:t>
      </w:r>
      <w:r>
        <w:rPr>
          <w:i/>
          <w:spacing w:val="-7"/>
          <w:sz w:val="24"/>
        </w:rPr>
        <w:t xml:space="preserve"> </w:t>
      </w:r>
      <w:r>
        <w:rPr>
          <w:i/>
          <w:sz w:val="24"/>
        </w:rPr>
        <w:t>duties</w:t>
      </w:r>
      <w:r>
        <w:rPr>
          <w:i/>
          <w:spacing w:val="-3"/>
          <w:sz w:val="24"/>
        </w:rPr>
        <w:t xml:space="preserve"> </w:t>
      </w:r>
      <w:r>
        <w:rPr>
          <w:i/>
          <w:sz w:val="24"/>
        </w:rPr>
        <w:t>of</w:t>
      </w:r>
      <w:r>
        <w:rPr>
          <w:i/>
          <w:spacing w:val="-3"/>
          <w:sz w:val="24"/>
        </w:rPr>
        <w:t xml:space="preserve"> </w:t>
      </w:r>
      <w:r>
        <w:rPr>
          <w:i/>
          <w:sz w:val="24"/>
        </w:rPr>
        <w:t>the</w:t>
      </w:r>
      <w:r>
        <w:rPr>
          <w:i/>
          <w:spacing w:val="-2"/>
          <w:sz w:val="24"/>
        </w:rPr>
        <w:t xml:space="preserve"> </w:t>
      </w:r>
      <w:r>
        <w:rPr>
          <w:i/>
          <w:sz w:val="24"/>
        </w:rPr>
        <w:t>president</w:t>
      </w:r>
      <w:r>
        <w:rPr>
          <w:i/>
          <w:spacing w:val="-4"/>
          <w:sz w:val="24"/>
        </w:rPr>
        <w:t xml:space="preserve"> </w:t>
      </w:r>
      <w:r>
        <w:rPr>
          <w:i/>
          <w:sz w:val="24"/>
        </w:rPr>
        <w:t>in</w:t>
      </w:r>
      <w:r>
        <w:rPr>
          <w:i/>
          <w:spacing w:val="-4"/>
          <w:sz w:val="24"/>
        </w:rPr>
        <w:t xml:space="preserve"> </w:t>
      </w:r>
      <w:r>
        <w:rPr>
          <w:i/>
          <w:sz w:val="24"/>
        </w:rPr>
        <w:t>the</w:t>
      </w:r>
      <w:r>
        <w:rPr>
          <w:i/>
          <w:spacing w:val="-4"/>
          <w:sz w:val="24"/>
        </w:rPr>
        <w:t xml:space="preserve"> </w:t>
      </w:r>
      <w:r>
        <w:rPr>
          <w:i/>
          <w:sz w:val="24"/>
        </w:rPr>
        <w:t>president’s</w:t>
      </w:r>
      <w:r>
        <w:rPr>
          <w:i/>
          <w:spacing w:val="-4"/>
          <w:sz w:val="24"/>
        </w:rPr>
        <w:t xml:space="preserve"> </w:t>
      </w:r>
      <w:r>
        <w:rPr>
          <w:i/>
          <w:sz w:val="24"/>
        </w:rPr>
        <w:t>absence</w:t>
      </w:r>
      <w:r>
        <w:rPr>
          <w:i/>
          <w:spacing w:val="-5"/>
          <w:sz w:val="24"/>
        </w:rPr>
        <w:t xml:space="preserve"> </w:t>
      </w:r>
      <w:r>
        <w:rPr>
          <w:i/>
          <w:sz w:val="24"/>
        </w:rPr>
        <w:t>or</w:t>
      </w:r>
      <w:r>
        <w:rPr>
          <w:i/>
          <w:spacing w:val="-4"/>
          <w:sz w:val="24"/>
        </w:rPr>
        <w:t xml:space="preserve"> </w:t>
      </w:r>
      <w:r>
        <w:rPr>
          <w:i/>
          <w:sz w:val="24"/>
        </w:rPr>
        <w:t>inability</w:t>
      </w:r>
      <w:r>
        <w:rPr>
          <w:i/>
          <w:spacing w:val="-3"/>
          <w:sz w:val="24"/>
        </w:rPr>
        <w:t xml:space="preserve"> </w:t>
      </w:r>
      <w:r>
        <w:rPr>
          <w:i/>
          <w:sz w:val="24"/>
        </w:rPr>
        <w:t>to</w:t>
      </w:r>
      <w:r>
        <w:rPr>
          <w:i/>
          <w:spacing w:val="-4"/>
          <w:sz w:val="24"/>
        </w:rPr>
        <w:t xml:space="preserve"> </w:t>
      </w:r>
      <w:r>
        <w:rPr>
          <w:i/>
          <w:spacing w:val="-2"/>
          <w:sz w:val="24"/>
        </w:rPr>
        <w:t>serve;</w:t>
      </w:r>
    </w:p>
    <w:p w14:paraId="739AD8E1" w14:textId="77777777" w:rsidR="00577A7D" w:rsidRDefault="00BF45C8">
      <w:pPr>
        <w:pStyle w:val="ListParagraph"/>
        <w:numPr>
          <w:ilvl w:val="0"/>
          <w:numId w:val="10"/>
        </w:numPr>
        <w:tabs>
          <w:tab w:val="left" w:pos="719"/>
        </w:tabs>
        <w:ind w:left="719" w:hanging="361"/>
        <w:rPr>
          <w:i/>
          <w:sz w:val="24"/>
        </w:rPr>
      </w:pPr>
      <w:r>
        <w:rPr>
          <w:i/>
          <w:sz w:val="24"/>
        </w:rPr>
        <w:t>Assume</w:t>
      </w:r>
      <w:r>
        <w:rPr>
          <w:i/>
          <w:spacing w:val="-7"/>
          <w:sz w:val="24"/>
        </w:rPr>
        <w:t xml:space="preserve"> </w:t>
      </w:r>
      <w:r>
        <w:rPr>
          <w:i/>
          <w:sz w:val="24"/>
        </w:rPr>
        <w:t>the office</w:t>
      </w:r>
      <w:r>
        <w:rPr>
          <w:i/>
          <w:spacing w:val="-4"/>
          <w:sz w:val="24"/>
        </w:rPr>
        <w:t xml:space="preserve"> </w:t>
      </w:r>
      <w:r>
        <w:rPr>
          <w:i/>
          <w:sz w:val="24"/>
        </w:rPr>
        <w:t>of president the</w:t>
      </w:r>
      <w:r>
        <w:rPr>
          <w:i/>
          <w:spacing w:val="-1"/>
          <w:sz w:val="24"/>
        </w:rPr>
        <w:t xml:space="preserve"> </w:t>
      </w:r>
      <w:r>
        <w:rPr>
          <w:i/>
          <w:sz w:val="24"/>
        </w:rPr>
        <w:t>next term;</w:t>
      </w:r>
      <w:r>
        <w:rPr>
          <w:i/>
          <w:spacing w:val="-1"/>
          <w:sz w:val="24"/>
        </w:rPr>
        <w:t xml:space="preserve"> </w:t>
      </w:r>
      <w:r>
        <w:rPr>
          <w:i/>
          <w:spacing w:val="-5"/>
          <w:sz w:val="24"/>
        </w:rPr>
        <w:t>and</w:t>
      </w:r>
    </w:p>
    <w:p w14:paraId="167F19B1" w14:textId="77777777" w:rsidR="00577A7D" w:rsidRDefault="00BF45C8">
      <w:pPr>
        <w:pStyle w:val="ListParagraph"/>
        <w:numPr>
          <w:ilvl w:val="0"/>
          <w:numId w:val="10"/>
        </w:numPr>
        <w:tabs>
          <w:tab w:val="left" w:pos="720"/>
        </w:tabs>
        <w:ind w:right="485" w:hanging="360"/>
        <w:rPr>
          <w:i/>
          <w:sz w:val="24"/>
        </w:rPr>
      </w:pPr>
      <w:r>
        <w:rPr>
          <w:i/>
          <w:sz w:val="24"/>
        </w:rPr>
        <w:t>Perform such other duties as may be provided for by these bylaws, standing rules, parliamentary</w:t>
      </w:r>
      <w:r>
        <w:rPr>
          <w:i/>
          <w:spacing w:val="-6"/>
          <w:sz w:val="24"/>
        </w:rPr>
        <w:t xml:space="preserve"> </w:t>
      </w:r>
      <w:r>
        <w:rPr>
          <w:i/>
          <w:sz w:val="24"/>
        </w:rPr>
        <w:t>authority,</w:t>
      </w:r>
      <w:r>
        <w:rPr>
          <w:i/>
          <w:spacing w:val="-5"/>
          <w:sz w:val="24"/>
        </w:rPr>
        <w:t xml:space="preserve"> </w:t>
      </w:r>
      <w:r>
        <w:rPr>
          <w:i/>
          <w:sz w:val="24"/>
        </w:rPr>
        <w:t>or</w:t>
      </w:r>
      <w:r>
        <w:rPr>
          <w:i/>
          <w:spacing w:val="-4"/>
          <w:sz w:val="24"/>
        </w:rPr>
        <w:t xml:space="preserve"> </w:t>
      </w:r>
      <w:r>
        <w:rPr>
          <w:i/>
          <w:sz w:val="24"/>
        </w:rPr>
        <w:t>as</w:t>
      </w:r>
      <w:r>
        <w:rPr>
          <w:i/>
          <w:spacing w:val="-6"/>
          <w:sz w:val="24"/>
        </w:rPr>
        <w:t xml:space="preserve"> </w:t>
      </w:r>
      <w:r>
        <w:rPr>
          <w:i/>
          <w:sz w:val="24"/>
        </w:rPr>
        <w:t>directed</w:t>
      </w:r>
      <w:r>
        <w:rPr>
          <w:i/>
          <w:spacing w:val="-4"/>
          <w:sz w:val="24"/>
        </w:rPr>
        <w:t xml:space="preserve"> </w:t>
      </w:r>
      <w:r>
        <w:rPr>
          <w:i/>
          <w:sz w:val="24"/>
        </w:rPr>
        <w:t>by</w:t>
      </w:r>
      <w:r>
        <w:rPr>
          <w:i/>
          <w:spacing w:val="-9"/>
          <w:sz w:val="24"/>
        </w:rPr>
        <w:t xml:space="preserve"> </w:t>
      </w:r>
      <w:r>
        <w:rPr>
          <w:i/>
          <w:sz w:val="24"/>
        </w:rPr>
        <w:t>the</w:t>
      </w:r>
      <w:r>
        <w:rPr>
          <w:i/>
          <w:spacing w:val="-4"/>
          <w:sz w:val="24"/>
        </w:rPr>
        <w:t xml:space="preserve"> </w:t>
      </w:r>
      <w:r>
        <w:rPr>
          <w:i/>
          <w:sz w:val="24"/>
        </w:rPr>
        <w:t>president,</w:t>
      </w:r>
      <w:r>
        <w:rPr>
          <w:i/>
          <w:spacing w:val="-6"/>
          <w:sz w:val="24"/>
        </w:rPr>
        <w:t xml:space="preserve"> </w:t>
      </w:r>
      <w:r>
        <w:rPr>
          <w:i/>
          <w:sz w:val="24"/>
        </w:rPr>
        <w:t>board</w:t>
      </w:r>
      <w:r>
        <w:rPr>
          <w:i/>
          <w:spacing w:val="-4"/>
          <w:sz w:val="24"/>
        </w:rPr>
        <w:t xml:space="preserve"> </w:t>
      </w:r>
      <w:r>
        <w:rPr>
          <w:i/>
          <w:sz w:val="24"/>
        </w:rPr>
        <w:t>of</w:t>
      </w:r>
      <w:r>
        <w:rPr>
          <w:i/>
          <w:spacing w:val="-5"/>
          <w:sz w:val="24"/>
        </w:rPr>
        <w:t xml:space="preserve"> </w:t>
      </w:r>
      <w:r>
        <w:rPr>
          <w:i/>
          <w:sz w:val="24"/>
        </w:rPr>
        <w:t>managers</w:t>
      </w:r>
      <w:r>
        <w:rPr>
          <w:i/>
          <w:spacing w:val="-3"/>
          <w:sz w:val="24"/>
        </w:rPr>
        <w:t xml:space="preserve"> </w:t>
      </w:r>
      <w:r>
        <w:rPr>
          <w:i/>
          <w:sz w:val="24"/>
        </w:rPr>
        <w:t>or</w:t>
      </w:r>
      <w:r>
        <w:rPr>
          <w:i/>
          <w:spacing w:val="-6"/>
          <w:sz w:val="24"/>
        </w:rPr>
        <w:t xml:space="preserve"> </w:t>
      </w:r>
      <w:r>
        <w:rPr>
          <w:i/>
          <w:sz w:val="24"/>
        </w:rPr>
        <w:t xml:space="preserve">executive </w:t>
      </w:r>
      <w:r>
        <w:rPr>
          <w:i/>
          <w:spacing w:val="-2"/>
          <w:sz w:val="24"/>
        </w:rPr>
        <w:t>committee.</w:t>
      </w:r>
    </w:p>
    <w:p w14:paraId="250948C9" w14:textId="77777777" w:rsidR="00577A7D" w:rsidRDefault="00577A7D">
      <w:pPr>
        <w:pStyle w:val="BodyText"/>
        <w:spacing w:before="3"/>
        <w:rPr>
          <w:i/>
        </w:rPr>
      </w:pPr>
    </w:p>
    <w:p w14:paraId="703A044F" w14:textId="77777777" w:rsidR="00577A7D" w:rsidRDefault="00BF45C8">
      <w:pPr>
        <w:rPr>
          <w:sz w:val="24"/>
        </w:rPr>
      </w:pPr>
      <w:r>
        <w:rPr>
          <w:b/>
          <w:sz w:val="24"/>
        </w:rPr>
        <w:t>Section</w:t>
      </w:r>
      <w:r>
        <w:rPr>
          <w:b/>
          <w:spacing w:val="-3"/>
          <w:sz w:val="24"/>
        </w:rPr>
        <w:t xml:space="preserve"> </w:t>
      </w:r>
      <w:r>
        <w:rPr>
          <w:b/>
          <w:sz w:val="24"/>
        </w:rPr>
        <w:t>3.</w:t>
      </w:r>
      <w:r>
        <w:rPr>
          <w:b/>
          <w:spacing w:val="-1"/>
          <w:sz w:val="24"/>
        </w:rPr>
        <w:t xml:space="preserve"> </w:t>
      </w:r>
      <w:r>
        <w:rPr>
          <w:sz w:val="24"/>
        </w:rPr>
        <w:t>The</w:t>
      </w:r>
      <w:r>
        <w:rPr>
          <w:spacing w:val="-5"/>
          <w:sz w:val="24"/>
        </w:rPr>
        <w:t xml:space="preserve"> </w:t>
      </w:r>
      <w:r>
        <w:rPr>
          <w:sz w:val="24"/>
        </w:rPr>
        <w:t>Vice</w:t>
      </w:r>
      <w:r>
        <w:rPr>
          <w:spacing w:val="-5"/>
          <w:sz w:val="24"/>
        </w:rPr>
        <w:t xml:space="preserve"> </w:t>
      </w:r>
      <w:r>
        <w:rPr>
          <w:sz w:val="24"/>
        </w:rPr>
        <w:t xml:space="preserve">President(s) </w:t>
      </w:r>
      <w:r>
        <w:rPr>
          <w:spacing w:val="-2"/>
          <w:sz w:val="24"/>
        </w:rPr>
        <w:t>shall:</w:t>
      </w:r>
    </w:p>
    <w:p w14:paraId="7CC43ADD" w14:textId="77777777" w:rsidR="00577A7D" w:rsidRDefault="00577A7D">
      <w:pPr>
        <w:pStyle w:val="BodyText"/>
      </w:pPr>
    </w:p>
    <w:p w14:paraId="0F132D58" w14:textId="77777777" w:rsidR="00577A7D" w:rsidRDefault="00BF45C8">
      <w:pPr>
        <w:pStyle w:val="ListParagraph"/>
        <w:numPr>
          <w:ilvl w:val="0"/>
          <w:numId w:val="9"/>
        </w:numPr>
        <w:tabs>
          <w:tab w:val="left" w:pos="719"/>
        </w:tabs>
        <w:ind w:left="719" w:hanging="361"/>
        <w:rPr>
          <w:sz w:val="24"/>
        </w:rPr>
      </w:pPr>
      <w:r>
        <w:rPr>
          <w:sz w:val="24"/>
        </w:rPr>
        <w:t>Act</w:t>
      </w:r>
      <w:r>
        <w:rPr>
          <w:spacing w:val="-4"/>
          <w:sz w:val="24"/>
        </w:rPr>
        <w:t xml:space="preserve"> </w:t>
      </w:r>
      <w:r>
        <w:rPr>
          <w:sz w:val="24"/>
        </w:rPr>
        <w:t>as</w:t>
      </w:r>
      <w:r>
        <w:rPr>
          <w:spacing w:val="-1"/>
          <w:sz w:val="24"/>
        </w:rPr>
        <w:t xml:space="preserve"> </w:t>
      </w:r>
      <w:r>
        <w:rPr>
          <w:sz w:val="24"/>
        </w:rPr>
        <w:t>aide(s)</w:t>
      </w:r>
      <w:r>
        <w:rPr>
          <w:spacing w:val="-4"/>
          <w:sz w:val="24"/>
        </w:rPr>
        <w:t xml:space="preserve"> </w:t>
      </w:r>
      <w:r>
        <w:rPr>
          <w:sz w:val="24"/>
        </w:rPr>
        <w:t>to</w:t>
      </w:r>
      <w:r>
        <w:rPr>
          <w:spacing w:val="-1"/>
          <w:sz w:val="24"/>
        </w:rPr>
        <w:t xml:space="preserve"> </w:t>
      </w:r>
      <w:r>
        <w:rPr>
          <w:sz w:val="24"/>
        </w:rPr>
        <w:t>the</w:t>
      </w:r>
      <w:r>
        <w:rPr>
          <w:spacing w:val="-1"/>
          <w:sz w:val="24"/>
        </w:rPr>
        <w:t xml:space="preserve"> </w:t>
      </w:r>
      <w:r>
        <w:rPr>
          <w:spacing w:val="-2"/>
          <w:sz w:val="24"/>
        </w:rPr>
        <w:t>president;</w:t>
      </w:r>
    </w:p>
    <w:p w14:paraId="6DBF4296" w14:textId="77777777" w:rsidR="00577A7D" w:rsidRDefault="00BF45C8">
      <w:pPr>
        <w:pStyle w:val="ListParagraph"/>
        <w:numPr>
          <w:ilvl w:val="0"/>
          <w:numId w:val="9"/>
        </w:numPr>
        <w:tabs>
          <w:tab w:val="left" w:pos="720"/>
        </w:tabs>
        <w:ind w:right="448" w:hanging="360"/>
        <w:rPr>
          <w:sz w:val="24"/>
        </w:rPr>
      </w:pPr>
      <w:r>
        <w:rPr>
          <w:sz w:val="24"/>
        </w:rPr>
        <w:t>In</w:t>
      </w:r>
      <w:r>
        <w:rPr>
          <w:spacing w:val="-6"/>
          <w:sz w:val="24"/>
        </w:rPr>
        <w:t xml:space="preserve"> </w:t>
      </w:r>
      <w:r>
        <w:rPr>
          <w:sz w:val="24"/>
        </w:rPr>
        <w:t>their</w:t>
      </w:r>
      <w:r>
        <w:rPr>
          <w:spacing w:val="-6"/>
          <w:sz w:val="24"/>
        </w:rPr>
        <w:t xml:space="preserve"> </w:t>
      </w:r>
      <w:r>
        <w:rPr>
          <w:sz w:val="24"/>
        </w:rPr>
        <w:t>designated</w:t>
      </w:r>
      <w:r>
        <w:rPr>
          <w:spacing w:val="-5"/>
          <w:sz w:val="24"/>
        </w:rPr>
        <w:t xml:space="preserve"> </w:t>
      </w:r>
      <w:r>
        <w:rPr>
          <w:sz w:val="24"/>
        </w:rPr>
        <w:t>order,</w:t>
      </w:r>
      <w:r>
        <w:rPr>
          <w:spacing w:val="-2"/>
          <w:sz w:val="24"/>
        </w:rPr>
        <w:t xml:space="preserve"> </w:t>
      </w:r>
      <w:r>
        <w:rPr>
          <w:sz w:val="24"/>
        </w:rPr>
        <w:t>perform</w:t>
      </w:r>
      <w:r>
        <w:rPr>
          <w:spacing w:val="-6"/>
          <w:sz w:val="24"/>
        </w:rPr>
        <w:t xml:space="preserve"> </w:t>
      </w:r>
      <w:r>
        <w:rPr>
          <w:sz w:val="24"/>
        </w:rPr>
        <w:t>the</w:t>
      </w:r>
      <w:r>
        <w:rPr>
          <w:spacing w:val="-6"/>
          <w:sz w:val="24"/>
        </w:rPr>
        <w:t xml:space="preserve"> </w:t>
      </w:r>
      <w:r>
        <w:rPr>
          <w:sz w:val="24"/>
        </w:rPr>
        <w:t>duties</w:t>
      </w:r>
      <w:r>
        <w:rPr>
          <w:spacing w:val="-5"/>
          <w:sz w:val="24"/>
        </w:rPr>
        <w:t xml:space="preserve"> </w:t>
      </w:r>
      <w:r>
        <w:rPr>
          <w:sz w:val="24"/>
        </w:rPr>
        <w:t>of</w:t>
      </w:r>
      <w:r>
        <w:rPr>
          <w:spacing w:val="-6"/>
          <w:sz w:val="24"/>
        </w:rPr>
        <w:t xml:space="preserve"> </w:t>
      </w:r>
      <w:r>
        <w:rPr>
          <w:sz w:val="24"/>
        </w:rPr>
        <w:t>the</w:t>
      </w:r>
      <w:r>
        <w:rPr>
          <w:spacing w:val="-1"/>
          <w:sz w:val="24"/>
        </w:rPr>
        <w:t xml:space="preserve"> </w:t>
      </w:r>
      <w:r>
        <w:rPr>
          <w:sz w:val="24"/>
        </w:rPr>
        <w:t>president</w:t>
      </w:r>
      <w:r>
        <w:rPr>
          <w:spacing w:val="-6"/>
          <w:sz w:val="24"/>
        </w:rPr>
        <w:t xml:space="preserve"> </w:t>
      </w:r>
      <w:r>
        <w:rPr>
          <w:sz w:val="24"/>
        </w:rPr>
        <w:t>in</w:t>
      </w:r>
      <w:r>
        <w:rPr>
          <w:spacing w:val="-6"/>
          <w:sz w:val="24"/>
        </w:rPr>
        <w:t xml:space="preserve"> </w:t>
      </w:r>
      <w:r>
        <w:rPr>
          <w:sz w:val="24"/>
        </w:rPr>
        <w:t>the</w:t>
      </w:r>
      <w:r>
        <w:rPr>
          <w:spacing w:val="-6"/>
          <w:sz w:val="24"/>
        </w:rPr>
        <w:t xml:space="preserve"> </w:t>
      </w:r>
      <w:r>
        <w:rPr>
          <w:sz w:val="24"/>
        </w:rPr>
        <w:t>president’s</w:t>
      </w:r>
      <w:r>
        <w:rPr>
          <w:spacing w:val="-5"/>
          <w:sz w:val="24"/>
        </w:rPr>
        <w:t xml:space="preserve"> </w:t>
      </w:r>
      <w:r>
        <w:rPr>
          <w:sz w:val="24"/>
        </w:rPr>
        <w:t>absence</w:t>
      </w:r>
      <w:r>
        <w:rPr>
          <w:spacing w:val="-7"/>
          <w:sz w:val="24"/>
        </w:rPr>
        <w:t xml:space="preserve"> </w:t>
      </w:r>
      <w:r>
        <w:rPr>
          <w:sz w:val="24"/>
        </w:rPr>
        <w:t>or inability to serve; and</w:t>
      </w:r>
    </w:p>
    <w:p w14:paraId="5D6A687B" w14:textId="77777777" w:rsidR="00577A7D" w:rsidRDefault="00BF45C8">
      <w:pPr>
        <w:pStyle w:val="ListParagraph"/>
        <w:numPr>
          <w:ilvl w:val="0"/>
          <w:numId w:val="9"/>
        </w:numPr>
        <w:tabs>
          <w:tab w:val="left" w:pos="720"/>
        </w:tabs>
        <w:ind w:right="598" w:hanging="360"/>
        <w:rPr>
          <w:sz w:val="24"/>
        </w:rPr>
      </w:pPr>
      <w:r>
        <w:rPr>
          <w:sz w:val="24"/>
        </w:rPr>
        <w:t>Perform such other duties as may be provided for by these bylaws, standing rules, parliamentary</w:t>
      </w:r>
      <w:r>
        <w:rPr>
          <w:spacing w:val="-8"/>
          <w:sz w:val="24"/>
        </w:rPr>
        <w:t xml:space="preserve"> </w:t>
      </w:r>
      <w:r>
        <w:rPr>
          <w:sz w:val="24"/>
        </w:rPr>
        <w:t>authority, or</w:t>
      </w:r>
      <w:r>
        <w:rPr>
          <w:spacing w:val="-7"/>
          <w:sz w:val="24"/>
        </w:rPr>
        <w:t xml:space="preserve"> </w:t>
      </w:r>
      <w:r>
        <w:rPr>
          <w:sz w:val="24"/>
        </w:rPr>
        <w:t>as</w:t>
      </w:r>
      <w:r>
        <w:rPr>
          <w:spacing w:val="-3"/>
          <w:sz w:val="24"/>
        </w:rPr>
        <w:t xml:space="preserve"> </w:t>
      </w:r>
      <w:r>
        <w:rPr>
          <w:sz w:val="24"/>
        </w:rPr>
        <w:t>directed</w:t>
      </w:r>
      <w:r>
        <w:rPr>
          <w:spacing w:val="-4"/>
          <w:sz w:val="24"/>
        </w:rPr>
        <w:t xml:space="preserve"> </w:t>
      </w:r>
      <w:r>
        <w:rPr>
          <w:sz w:val="24"/>
        </w:rPr>
        <w:t>by</w:t>
      </w:r>
      <w:r>
        <w:rPr>
          <w:spacing w:val="-8"/>
          <w:sz w:val="24"/>
        </w:rPr>
        <w:t xml:space="preserve"> </w:t>
      </w:r>
      <w:r>
        <w:rPr>
          <w:sz w:val="24"/>
        </w:rPr>
        <w:t>the</w:t>
      </w:r>
      <w:r>
        <w:rPr>
          <w:spacing w:val="-4"/>
          <w:sz w:val="24"/>
        </w:rPr>
        <w:t xml:space="preserve"> </w:t>
      </w:r>
      <w:r>
        <w:rPr>
          <w:sz w:val="24"/>
        </w:rPr>
        <w:t>president,</w:t>
      </w:r>
      <w:r>
        <w:rPr>
          <w:spacing w:val="-3"/>
          <w:sz w:val="24"/>
        </w:rPr>
        <w:t xml:space="preserve"> </w:t>
      </w:r>
      <w:r>
        <w:rPr>
          <w:sz w:val="24"/>
        </w:rPr>
        <w:t>board</w:t>
      </w:r>
      <w:r>
        <w:rPr>
          <w:spacing w:val="-4"/>
          <w:sz w:val="24"/>
        </w:rPr>
        <w:t xml:space="preserve"> </w:t>
      </w:r>
      <w:r>
        <w:rPr>
          <w:sz w:val="24"/>
        </w:rPr>
        <w:t>of</w:t>
      </w:r>
      <w:r>
        <w:rPr>
          <w:spacing w:val="-7"/>
          <w:sz w:val="24"/>
        </w:rPr>
        <w:t xml:space="preserve"> </w:t>
      </w:r>
      <w:r>
        <w:rPr>
          <w:sz w:val="24"/>
        </w:rPr>
        <w:t>managers</w:t>
      </w:r>
      <w:r>
        <w:rPr>
          <w:spacing w:val="-2"/>
          <w:sz w:val="24"/>
        </w:rPr>
        <w:t xml:space="preserve"> </w:t>
      </w:r>
      <w:r>
        <w:rPr>
          <w:sz w:val="24"/>
        </w:rPr>
        <w:t>or</w:t>
      </w:r>
      <w:r>
        <w:rPr>
          <w:spacing w:val="-3"/>
          <w:sz w:val="24"/>
        </w:rPr>
        <w:t xml:space="preserve"> </w:t>
      </w:r>
      <w:r>
        <w:rPr>
          <w:sz w:val="24"/>
        </w:rPr>
        <w:t xml:space="preserve">executive </w:t>
      </w:r>
      <w:r>
        <w:rPr>
          <w:spacing w:val="-2"/>
          <w:sz w:val="24"/>
        </w:rPr>
        <w:t>committee.</w:t>
      </w:r>
    </w:p>
    <w:p w14:paraId="5637176A" w14:textId="77777777" w:rsidR="00577A7D" w:rsidRDefault="00577A7D">
      <w:pPr>
        <w:pStyle w:val="BodyText"/>
      </w:pPr>
    </w:p>
    <w:p w14:paraId="1A8A2A75" w14:textId="77777777" w:rsidR="00577A7D" w:rsidRDefault="00BF45C8">
      <w:pPr>
        <w:spacing w:before="1"/>
        <w:rPr>
          <w:sz w:val="24"/>
        </w:rPr>
      </w:pPr>
      <w:r>
        <w:rPr>
          <w:b/>
          <w:sz w:val="24"/>
        </w:rPr>
        <w:t>Section</w:t>
      </w:r>
      <w:r>
        <w:rPr>
          <w:b/>
          <w:spacing w:val="-3"/>
          <w:sz w:val="24"/>
        </w:rPr>
        <w:t xml:space="preserve"> </w:t>
      </w:r>
      <w:r>
        <w:rPr>
          <w:b/>
          <w:sz w:val="24"/>
        </w:rPr>
        <w:t>4.</w:t>
      </w:r>
      <w:r>
        <w:rPr>
          <w:b/>
          <w:spacing w:val="-1"/>
          <w:sz w:val="24"/>
        </w:rPr>
        <w:t xml:space="preserve"> </w:t>
      </w:r>
      <w:r>
        <w:rPr>
          <w:sz w:val="24"/>
        </w:rPr>
        <w:t>The</w:t>
      </w:r>
      <w:r>
        <w:rPr>
          <w:spacing w:val="-4"/>
          <w:sz w:val="24"/>
        </w:rPr>
        <w:t xml:space="preserve"> </w:t>
      </w:r>
      <w:r>
        <w:rPr>
          <w:sz w:val="24"/>
        </w:rPr>
        <w:t>Secretary</w:t>
      </w:r>
      <w:r>
        <w:rPr>
          <w:spacing w:val="-3"/>
          <w:sz w:val="24"/>
        </w:rPr>
        <w:t xml:space="preserve"> </w:t>
      </w:r>
      <w:r>
        <w:rPr>
          <w:spacing w:val="-2"/>
          <w:sz w:val="24"/>
        </w:rPr>
        <w:t>shall:</w:t>
      </w:r>
    </w:p>
    <w:p w14:paraId="418B8207" w14:textId="77777777" w:rsidR="00577A7D" w:rsidRDefault="00577A7D">
      <w:pPr>
        <w:pStyle w:val="BodyText"/>
      </w:pPr>
    </w:p>
    <w:p w14:paraId="200810E0" w14:textId="77777777" w:rsidR="00577A7D" w:rsidRDefault="00BF45C8">
      <w:pPr>
        <w:pStyle w:val="ListParagraph"/>
        <w:numPr>
          <w:ilvl w:val="0"/>
          <w:numId w:val="8"/>
        </w:numPr>
        <w:tabs>
          <w:tab w:val="left" w:pos="719"/>
        </w:tabs>
        <w:ind w:left="719" w:hanging="361"/>
        <w:rPr>
          <w:sz w:val="24"/>
        </w:rPr>
      </w:pPr>
      <w:r>
        <w:rPr>
          <w:sz w:val="24"/>
        </w:rPr>
        <w:t>Record</w:t>
      </w:r>
      <w:r>
        <w:rPr>
          <w:spacing w:val="-3"/>
          <w:sz w:val="24"/>
        </w:rPr>
        <w:t xml:space="preserve"> </w:t>
      </w:r>
      <w:r>
        <w:rPr>
          <w:sz w:val="24"/>
        </w:rPr>
        <w:t>the</w:t>
      </w:r>
      <w:r>
        <w:rPr>
          <w:spacing w:val="-4"/>
          <w:sz w:val="24"/>
        </w:rPr>
        <w:t xml:space="preserve"> </w:t>
      </w:r>
      <w:r>
        <w:rPr>
          <w:sz w:val="24"/>
        </w:rPr>
        <w:t>minutes</w:t>
      </w:r>
      <w:r>
        <w:rPr>
          <w:spacing w:val="-1"/>
          <w:sz w:val="24"/>
        </w:rPr>
        <w:t xml:space="preserve"> </w:t>
      </w:r>
      <w:r>
        <w:rPr>
          <w:sz w:val="24"/>
        </w:rPr>
        <w:t>of</w:t>
      </w:r>
      <w:r>
        <w:rPr>
          <w:spacing w:val="-2"/>
          <w:sz w:val="24"/>
        </w:rPr>
        <w:t xml:space="preserve"> </w:t>
      </w:r>
      <w:r>
        <w:rPr>
          <w:sz w:val="24"/>
        </w:rPr>
        <w:t>all meetings</w:t>
      </w:r>
      <w:r>
        <w:rPr>
          <w:spacing w:val="-1"/>
          <w:sz w:val="24"/>
        </w:rPr>
        <w:t xml:space="preserve"> </w:t>
      </w:r>
      <w:r>
        <w:rPr>
          <w:sz w:val="24"/>
        </w:rPr>
        <w:t>of</w:t>
      </w:r>
      <w:r>
        <w:rPr>
          <w:spacing w:val="-1"/>
          <w:sz w:val="24"/>
        </w:rPr>
        <w:t xml:space="preserve"> </w:t>
      </w:r>
      <w:r>
        <w:rPr>
          <w:sz w:val="24"/>
        </w:rPr>
        <w:t>this</w:t>
      </w:r>
      <w:r>
        <w:rPr>
          <w:spacing w:val="-1"/>
          <w:sz w:val="24"/>
        </w:rPr>
        <w:t xml:space="preserve"> </w:t>
      </w:r>
      <w:r>
        <w:rPr>
          <w:sz w:val="24"/>
        </w:rPr>
        <w:t xml:space="preserve">local </w:t>
      </w:r>
      <w:r>
        <w:rPr>
          <w:spacing w:val="-2"/>
          <w:sz w:val="24"/>
        </w:rPr>
        <w:t>unit;</w:t>
      </w:r>
    </w:p>
    <w:p w14:paraId="707C1C0B" w14:textId="77777777" w:rsidR="00577A7D" w:rsidRDefault="00BF45C8">
      <w:pPr>
        <w:pStyle w:val="ListParagraph"/>
        <w:numPr>
          <w:ilvl w:val="0"/>
          <w:numId w:val="8"/>
        </w:numPr>
        <w:tabs>
          <w:tab w:val="left" w:pos="720"/>
        </w:tabs>
        <w:ind w:hanging="362"/>
        <w:rPr>
          <w:sz w:val="24"/>
        </w:rPr>
      </w:pPr>
      <w:r>
        <w:rPr>
          <w:sz w:val="24"/>
        </w:rPr>
        <w:t>Be</w:t>
      </w:r>
      <w:r>
        <w:rPr>
          <w:spacing w:val="-7"/>
          <w:sz w:val="24"/>
        </w:rPr>
        <w:t xml:space="preserve"> </w:t>
      </w:r>
      <w:r>
        <w:rPr>
          <w:sz w:val="24"/>
        </w:rPr>
        <w:t>prepared to</w:t>
      </w:r>
      <w:r>
        <w:rPr>
          <w:spacing w:val="-1"/>
          <w:sz w:val="24"/>
        </w:rPr>
        <w:t xml:space="preserve"> </w:t>
      </w:r>
      <w:r>
        <w:rPr>
          <w:sz w:val="24"/>
        </w:rPr>
        <w:t>read the</w:t>
      </w:r>
      <w:r>
        <w:rPr>
          <w:spacing w:val="-2"/>
          <w:sz w:val="24"/>
        </w:rPr>
        <w:t xml:space="preserve"> </w:t>
      </w:r>
      <w:r>
        <w:rPr>
          <w:sz w:val="24"/>
        </w:rPr>
        <w:t>records</w:t>
      </w:r>
      <w:r>
        <w:rPr>
          <w:spacing w:val="-1"/>
          <w:sz w:val="24"/>
        </w:rPr>
        <w:t xml:space="preserve"> </w:t>
      </w:r>
      <w:r>
        <w:rPr>
          <w:sz w:val="24"/>
        </w:rPr>
        <w:t>of</w:t>
      </w:r>
      <w:r>
        <w:rPr>
          <w:spacing w:val="-2"/>
          <w:sz w:val="24"/>
        </w:rPr>
        <w:t xml:space="preserve"> </w:t>
      </w:r>
      <w:r>
        <w:rPr>
          <w:sz w:val="24"/>
        </w:rPr>
        <w:t>any</w:t>
      </w:r>
      <w:r>
        <w:rPr>
          <w:spacing w:val="-5"/>
          <w:sz w:val="24"/>
        </w:rPr>
        <w:t xml:space="preserve"> </w:t>
      </w:r>
      <w:r>
        <w:rPr>
          <w:sz w:val="24"/>
        </w:rPr>
        <w:t>previous</w:t>
      </w:r>
      <w:r>
        <w:rPr>
          <w:spacing w:val="1"/>
          <w:sz w:val="24"/>
        </w:rPr>
        <w:t xml:space="preserve"> </w:t>
      </w:r>
      <w:r>
        <w:rPr>
          <w:spacing w:val="-2"/>
          <w:sz w:val="24"/>
        </w:rPr>
        <w:t>meeting;</w:t>
      </w:r>
    </w:p>
    <w:p w14:paraId="644CB473" w14:textId="77777777" w:rsidR="00577A7D" w:rsidRDefault="00BF45C8">
      <w:pPr>
        <w:pStyle w:val="ListParagraph"/>
        <w:numPr>
          <w:ilvl w:val="0"/>
          <w:numId w:val="8"/>
        </w:numPr>
        <w:tabs>
          <w:tab w:val="left" w:pos="719"/>
        </w:tabs>
        <w:ind w:left="719" w:hanging="361"/>
        <w:rPr>
          <w:sz w:val="24"/>
        </w:rPr>
      </w:pPr>
      <w:r>
        <w:rPr>
          <w:sz w:val="24"/>
        </w:rPr>
        <w:t>Keep</w:t>
      </w:r>
      <w:r>
        <w:rPr>
          <w:spacing w:val="-2"/>
          <w:sz w:val="24"/>
        </w:rPr>
        <w:t xml:space="preserve"> </w:t>
      </w:r>
      <w:r>
        <w:rPr>
          <w:sz w:val="24"/>
        </w:rPr>
        <w:t>a</w:t>
      </w:r>
      <w:r>
        <w:rPr>
          <w:spacing w:val="-5"/>
          <w:sz w:val="24"/>
        </w:rPr>
        <w:t xml:space="preserve"> </w:t>
      </w:r>
      <w:r>
        <w:rPr>
          <w:sz w:val="24"/>
        </w:rPr>
        <w:t>permanent record and</w:t>
      </w:r>
      <w:r>
        <w:rPr>
          <w:spacing w:val="-1"/>
          <w:sz w:val="24"/>
        </w:rPr>
        <w:t xml:space="preserve"> </w:t>
      </w:r>
      <w:r>
        <w:rPr>
          <w:sz w:val="24"/>
        </w:rPr>
        <w:t>file</w:t>
      </w:r>
      <w:r>
        <w:rPr>
          <w:spacing w:val="-2"/>
          <w:sz w:val="24"/>
        </w:rPr>
        <w:t xml:space="preserve"> </w:t>
      </w:r>
      <w:r>
        <w:rPr>
          <w:sz w:val="24"/>
        </w:rPr>
        <w:t xml:space="preserve">all </w:t>
      </w:r>
      <w:r>
        <w:rPr>
          <w:spacing w:val="-2"/>
          <w:sz w:val="24"/>
        </w:rPr>
        <w:t>records;</w:t>
      </w:r>
    </w:p>
    <w:p w14:paraId="6DB393B0" w14:textId="77777777" w:rsidR="00577A7D" w:rsidRDefault="00BF45C8">
      <w:pPr>
        <w:pStyle w:val="ListParagraph"/>
        <w:numPr>
          <w:ilvl w:val="0"/>
          <w:numId w:val="8"/>
        </w:numPr>
        <w:tabs>
          <w:tab w:val="left" w:pos="720"/>
        </w:tabs>
        <w:ind w:hanging="362"/>
        <w:rPr>
          <w:sz w:val="24"/>
        </w:rPr>
      </w:pPr>
      <w:r>
        <w:rPr>
          <w:sz w:val="24"/>
        </w:rPr>
        <w:t>Have</w:t>
      </w:r>
      <w:r>
        <w:rPr>
          <w:spacing w:val="-1"/>
          <w:sz w:val="24"/>
        </w:rPr>
        <w:t xml:space="preserve"> </w:t>
      </w:r>
      <w:r>
        <w:rPr>
          <w:sz w:val="24"/>
        </w:rPr>
        <w:t>a</w:t>
      </w:r>
      <w:r>
        <w:rPr>
          <w:spacing w:val="-1"/>
          <w:sz w:val="24"/>
        </w:rPr>
        <w:t xml:space="preserve"> </w:t>
      </w:r>
      <w:r>
        <w:rPr>
          <w:sz w:val="24"/>
        </w:rPr>
        <w:t>current copy</w:t>
      </w:r>
      <w:r>
        <w:rPr>
          <w:spacing w:val="-5"/>
          <w:sz w:val="24"/>
        </w:rPr>
        <w:t xml:space="preserve"> </w:t>
      </w:r>
      <w:r>
        <w:rPr>
          <w:sz w:val="24"/>
        </w:rPr>
        <w:t>of</w:t>
      </w:r>
      <w:r>
        <w:rPr>
          <w:spacing w:val="-3"/>
          <w:sz w:val="24"/>
        </w:rPr>
        <w:t xml:space="preserve"> </w:t>
      </w:r>
      <w:r>
        <w:rPr>
          <w:sz w:val="24"/>
        </w:rPr>
        <w:t xml:space="preserve">the </w:t>
      </w:r>
      <w:r>
        <w:rPr>
          <w:spacing w:val="-2"/>
          <w:sz w:val="24"/>
        </w:rPr>
        <w:t>bylaws;</w:t>
      </w:r>
    </w:p>
    <w:p w14:paraId="1D35C711" w14:textId="77777777" w:rsidR="00577A7D" w:rsidRDefault="00BF45C8">
      <w:pPr>
        <w:pStyle w:val="ListParagraph"/>
        <w:numPr>
          <w:ilvl w:val="0"/>
          <w:numId w:val="8"/>
        </w:numPr>
        <w:tabs>
          <w:tab w:val="left" w:pos="719"/>
        </w:tabs>
        <w:ind w:left="719" w:hanging="361"/>
        <w:rPr>
          <w:sz w:val="24"/>
        </w:rPr>
      </w:pPr>
      <w:r>
        <w:rPr>
          <w:sz w:val="24"/>
        </w:rPr>
        <w:t>Maintain</w:t>
      </w:r>
      <w:r>
        <w:rPr>
          <w:spacing w:val="-1"/>
          <w:sz w:val="24"/>
        </w:rPr>
        <w:t xml:space="preserve"> </w:t>
      </w:r>
      <w:r>
        <w:rPr>
          <w:sz w:val="24"/>
        </w:rPr>
        <w:t>a</w:t>
      </w:r>
      <w:r>
        <w:rPr>
          <w:spacing w:val="-2"/>
          <w:sz w:val="24"/>
        </w:rPr>
        <w:t xml:space="preserve"> </w:t>
      </w:r>
      <w:r>
        <w:rPr>
          <w:sz w:val="24"/>
        </w:rPr>
        <w:t>membership</w:t>
      </w:r>
      <w:r>
        <w:rPr>
          <w:spacing w:val="-1"/>
          <w:sz w:val="24"/>
        </w:rPr>
        <w:t xml:space="preserve"> </w:t>
      </w:r>
      <w:r>
        <w:rPr>
          <w:sz w:val="24"/>
        </w:rPr>
        <w:t xml:space="preserve">list; </w:t>
      </w:r>
      <w:r>
        <w:rPr>
          <w:spacing w:val="-5"/>
          <w:sz w:val="24"/>
        </w:rPr>
        <w:t>and</w:t>
      </w:r>
    </w:p>
    <w:p w14:paraId="3322A208" w14:textId="77777777" w:rsidR="00577A7D" w:rsidRDefault="00BF45C8">
      <w:pPr>
        <w:pStyle w:val="ListParagraph"/>
        <w:numPr>
          <w:ilvl w:val="0"/>
          <w:numId w:val="8"/>
        </w:numPr>
        <w:tabs>
          <w:tab w:val="left" w:pos="720"/>
        </w:tabs>
        <w:ind w:right="598" w:hanging="360"/>
        <w:rPr>
          <w:sz w:val="24"/>
        </w:rPr>
      </w:pPr>
      <w:r>
        <w:rPr>
          <w:sz w:val="24"/>
        </w:rPr>
        <w:t>Perform other such duties as may be provided for by these bylaws, standing rules, parliamentary</w:t>
      </w:r>
      <w:r>
        <w:rPr>
          <w:spacing w:val="-8"/>
          <w:sz w:val="24"/>
        </w:rPr>
        <w:t xml:space="preserve"> </w:t>
      </w:r>
      <w:r>
        <w:rPr>
          <w:sz w:val="24"/>
        </w:rPr>
        <w:t>authority, or</w:t>
      </w:r>
      <w:r>
        <w:rPr>
          <w:spacing w:val="-7"/>
          <w:sz w:val="24"/>
        </w:rPr>
        <w:t xml:space="preserve"> </w:t>
      </w:r>
      <w:r>
        <w:rPr>
          <w:sz w:val="24"/>
        </w:rPr>
        <w:t>as</w:t>
      </w:r>
      <w:r>
        <w:rPr>
          <w:spacing w:val="-3"/>
          <w:sz w:val="24"/>
        </w:rPr>
        <w:t xml:space="preserve"> </w:t>
      </w:r>
      <w:r>
        <w:rPr>
          <w:sz w:val="24"/>
        </w:rPr>
        <w:t>directed</w:t>
      </w:r>
      <w:r>
        <w:rPr>
          <w:spacing w:val="-4"/>
          <w:sz w:val="24"/>
        </w:rPr>
        <w:t xml:space="preserve"> </w:t>
      </w:r>
      <w:r>
        <w:rPr>
          <w:sz w:val="24"/>
        </w:rPr>
        <w:t>by</w:t>
      </w:r>
      <w:r>
        <w:rPr>
          <w:spacing w:val="-8"/>
          <w:sz w:val="24"/>
        </w:rPr>
        <w:t xml:space="preserve"> </w:t>
      </w:r>
      <w:r>
        <w:rPr>
          <w:sz w:val="24"/>
        </w:rPr>
        <w:t>the</w:t>
      </w:r>
      <w:r>
        <w:rPr>
          <w:spacing w:val="-6"/>
          <w:sz w:val="24"/>
        </w:rPr>
        <w:t xml:space="preserve"> </w:t>
      </w:r>
      <w:r>
        <w:rPr>
          <w:sz w:val="24"/>
        </w:rPr>
        <w:t>president,</w:t>
      </w:r>
      <w:r>
        <w:rPr>
          <w:spacing w:val="-2"/>
          <w:sz w:val="24"/>
        </w:rPr>
        <w:t xml:space="preserve"> </w:t>
      </w:r>
      <w:r>
        <w:rPr>
          <w:sz w:val="24"/>
        </w:rPr>
        <w:t>board</w:t>
      </w:r>
      <w:r>
        <w:rPr>
          <w:spacing w:val="-4"/>
          <w:sz w:val="24"/>
        </w:rPr>
        <w:t xml:space="preserve"> </w:t>
      </w:r>
      <w:r>
        <w:rPr>
          <w:sz w:val="24"/>
        </w:rPr>
        <w:t>of</w:t>
      </w:r>
      <w:r>
        <w:rPr>
          <w:spacing w:val="-7"/>
          <w:sz w:val="24"/>
        </w:rPr>
        <w:t xml:space="preserve"> </w:t>
      </w:r>
      <w:r>
        <w:rPr>
          <w:sz w:val="24"/>
        </w:rPr>
        <w:t>managers</w:t>
      </w:r>
      <w:r>
        <w:rPr>
          <w:spacing w:val="-2"/>
          <w:sz w:val="24"/>
        </w:rPr>
        <w:t xml:space="preserve"> </w:t>
      </w:r>
      <w:r>
        <w:rPr>
          <w:sz w:val="24"/>
        </w:rPr>
        <w:t>or</w:t>
      </w:r>
      <w:r>
        <w:rPr>
          <w:spacing w:val="-3"/>
          <w:sz w:val="24"/>
        </w:rPr>
        <w:t xml:space="preserve"> </w:t>
      </w:r>
      <w:r>
        <w:rPr>
          <w:sz w:val="24"/>
        </w:rPr>
        <w:t xml:space="preserve">executive </w:t>
      </w:r>
      <w:r>
        <w:rPr>
          <w:spacing w:val="-2"/>
          <w:sz w:val="24"/>
        </w:rPr>
        <w:t>committee.</w:t>
      </w:r>
    </w:p>
    <w:p w14:paraId="52AED1FD" w14:textId="77777777" w:rsidR="00577A7D" w:rsidRDefault="00577A7D">
      <w:pPr>
        <w:pStyle w:val="BodyText"/>
      </w:pPr>
    </w:p>
    <w:p w14:paraId="17BAC2E2" w14:textId="77777777" w:rsidR="00577A7D" w:rsidRDefault="00BF45C8">
      <w:pPr>
        <w:rPr>
          <w:sz w:val="24"/>
        </w:rPr>
      </w:pPr>
      <w:r>
        <w:rPr>
          <w:b/>
          <w:sz w:val="24"/>
        </w:rPr>
        <w:t>Section</w:t>
      </w:r>
      <w:r>
        <w:rPr>
          <w:b/>
          <w:spacing w:val="-2"/>
          <w:sz w:val="24"/>
        </w:rPr>
        <w:t xml:space="preserve"> </w:t>
      </w:r>
      <w:r>
        <w:rPr>
          <w:b/>
          <w:sz w:val="24"/>
        </w:rPr>
        <w:t>5.</w:t>
      </w:r>
      <w:r>
        <w:rPr>
          <w:b/>
          <w:spacing w:val="-1"/>
          <w:sz w:val="24"/>
        </w:rPr>
        <w:t xml:space="preserve"> </w:t>
      </w:r>
      <w:r>
        <w:rPr>
          <w:sz w:val="24"/>
        </w:rPr>
        <w:t>The</w:t>
      </w:r>
      <w:r>
        <w:rPr>
          <w:spacing w:val="-5"/>
          <w:sz w:val="24"/>
        </w:rPr>
        <w:t xml:space="preserve"> </w:t>
      </w:r>
      <w:r>
        <w:rPr>
          <w:sz w:val="24"/>
        </w:rPr>
        <w:t xml:space="preserve">Treasurer </w:t>
      </w:r>
      <w:r>
        <w:rPr>
          <w:spacing w:val="-2"/>
          <w:sz w:val="24"/>
        </w:rPr>
        <w:t>shall:</w:t>
      </w:r>
    </w:p>
    <w:p w14:paraId="72D3281F" w14:textId="77777777" w:rsidR="00577A7D" w:rsidRDefault="00577A7D">
      <w:pPr>
        <w:pStyle w:val="BodyText"/>
      </w:pPr>
    </w:p>
    <w:p w14:paraId="29B72D2A" w14:textId="77777777" w:rsidR="00577A7D" w:rsidRDefault="00BF45C8">
      <w:pPr>
        <w:pStyle w:val="ListParagraph"/>
        <w:numPr>
          <w:ilvl w:val="0"/>
          <w:numId w:val="7"/>
        </w:numPr>
        <w:tabs>
          <w:tab w:val="left" w:pos="719"/>
        </w:tabs>
        <w:ind w:left="719" w:hanging="361"/>
        <w:rPr>
          <w:sz w:val="24"/>
        </w:rPr>
      </w:pPr>
      <w:r>
        <w:rPr>
          <w:sz w:val="24"/>
        </w:rPr>
        <w:t>Have</w:t>
      </w:r>
      <w:r>
        <w:rPr>
          <w:spacing w:val="-3"/>
          <w:sz w:val="24"/>
        </w:rPr>
        <w:t xml:space="preserve"> </w:t>
      </w:r>
      <w:r>
        <w:rPr>
          <w:sz w:val="24"/>
        </w:rPr>
        <w:t>custody</w:t>
      </w:r>
      <w:r>
        <w:rPr>
          <w:spacing w:val="-5"/>
          <w:sz w:val="24"/>
        </w:rPr>
        <w:t xml:space="preserve"> </w:t>
      </w:r>
      <w:r>
        <w:rPr>
          <w:sz w:val="24"/>
        </w:rPr>
        <w:t>of the</w:t>
      </w:r>
      <w:r>
        <w:rPr>
          <w:spacing w:val="-3"/>
          <w:sz w:val="24"/>
        </w:rPr>
        <w:t xml:space="preserve"> </w:t>
      </w:r>
      <w:r>
        <w:rPr>
          <w:sz w:val="24"/>
        </w:rPr>
        <w:t xml:space="preserve">funds of this local </w:t>
      </w:r>
      <w:r>
        <w:rPr>
          <w:spacing w:val="-2"/>
          <w:sz w:val="24"/>
        </w:rPr>
        <w:t>unit;</w:t>
      </w:r>
    </w:p>
    <w:p w14:paraId="734C807E" w14:textId="77777777" w:rsidR="00577A7D" w:rsidRDefault="00BF45C8">
      <w:pPr>
        <w:pStyle w:val="ListParagraph"/>
        <w:numPr>
          <w:ilvl w:val="0"/>
          <w:numId w:val="7"/>
        </w:numPr>
        <w:tabs>
          <w:tab w:val="left" w:pos="720"/>
        </w:tabs>
        <w:ind w:right="612" w:hanging="360"/>
        <w:rPr>
          <w:sz w:val="24"/>
        </w:rPr>
      </w:pPr>
      <w:r>
        <w:rPr>
          <w:sz w:val="24"/>
        </w:rPr>
        <w:t>Keep</w:t>
      </w:r>
      <w:r>
        <w:rPr>
          <w:spacing w:val="-3"/>
          <w:sz w:val="24"/>
        </w:rPr>
        <w:t xml:space="preserve"> </w:t>
      </w:r>
      <w:r>
        <w:rPr>
          <w:sz w:val="24"/>
        </w:rPr>
        <w:t>a</w:t>
      </w:r>
      <w:r>
        <w:rPr>
          <w:spacing w:val="-4"/>
          <w:sz w:val="24"/>
        </w:rPr>
        <w:t xml:space="preserve"> </w:t>
      </w:r>
      <w:r>
        <w:rPr>
          <w:sz w:val="24"/>
        </w:rPr>
        <w:t>full</w:t>
      </w:r>
      <w:r>
        <w:rPr>
          <w:spacing w:val="-3"/>
          <w:sz w:val="24"/>
        </w:rPr>
        <w:t xml:space="preserve"> </w:t>
      </w:r>
      <w:r>
        <w:rPr>
          <w:sz w:val="24"/>
        </w:rPr>
        <w:t>and</w:t>
      </w:r>
      <w:r>
        <w:rPr>
          <w:spacing w:val="-3"/>
          <w:sz w:val="24"/>
        </w:rPr>
        <w:t xml:space="preserve"> </w:t>
      </w:r>
      <w:r>
        <w:rPr>
          <w:sz w:val="24"/>
        </w:rPr>
        <w:t>accurate</w:t>
      </w:r>
      <w:r>
        <w:rPr>
          <w:spacing w:val="-2"/>
          <w:sz w:val="24"/>
        </w:rPr>
        <w:t xml:space="preserve"> </w:t>
      </w:r>
      <w:r>
        <w:rPr>
          <w:sz w:val="24"/>
        </w:rPr>
        <w:t>account</w:t>
      </w:r>
      <w:r>
        <w:rPr>
          <w:spacing w:val="-2"/>
          <w:sz w:val="24"/>
        </w:rPr>
        <w:t xml:space="preserve"> </w:t>
      </w:r>
      <w:r>
        <w:rPr>
          <w:sz w:val="24"/>
        </w:rPr>
        <w:t>of</w:t>
      </w:r>
      <w:r>
        <w:rPr>
          <w:spacing w:val="-3"/>
          <w:sz w:val="24"/>
        </w:rPr>
        <w:t xml:space="preserve"> </w:t>
      </w:r>
      <w:r>
        <w:rPr>
          <w:sz w:val="24"/>
        </w:rPr>
        <w:t>receipts</w:t>
      </w:r>
      <w:r>
        <w:rPr>
          <w:spacing w:val="-3"/>
          <w:sz w:val="24"/>
        </w:rPr>
        <w:t xml:space="preserve"> </w:t>
      </w:r>
      <w:r>
        <w:rPr>
          <w:sz w:val="24"/>
        </w:rPr>
        <w:t>and</w:t>
      </w:r>
      <w:r>
        <w:rPr>
          <w:spacing w:val="-3"/>
          <w:sz w:val="24"/>
        </w:rPr>
        <w:t xml:space="preserve"> </w:t>
      </w:r>
      <w:r>
        <w:rPr>
          <w:sz w:val="24"/>
        </w:rPr>
        <w:t>expenditures</w:t>
      </w:r>
      <w:r>
        <w:rPr>
          <w:spacing w:val="-2"/>
          <w:sz w:val="24"/>
        </w:rPr>
        <w:t xml:space="preserve"> </w:t>
      </w:r>
      <w:r>
        <w:rPr>
          <w:sz w:val="24"/>
        </w:rPr>
        <w:t>in</w:t>
      </w:r>
      <w:r>
        <w:rPr>
          <w:spacing w:val="-6"/>
          <w:sz w:val="24"/>
        </w:rPr>
        <w:t xml:space="preserve"> </w:t>
      </w:r>
      <w:r>
        <w:rPr>
          <w:sz w:val="24"/>
        </w:rPr>
        <w:t>the</w:t>
      </w:r>
      <w:r>
        <w:rPr>
          <w:spacing w:val="-6"/>
          <w:sz w:val="24"/>
        </w:rPr>
        <w:t xml:space="preserve"> </w:t>
      </w:r>
      <w:r>
        <w:rPr>
          <w:sz w:val="24"/>
        </w:rPr>
        <w:t>books</w:t>
      </w:r>
      <w:r>
        <w:rPr>
          <w:spacing w:val="-5"/>
          <w:sz w:val="24"/>
        </w:rPr>
        <w:t xml:space="preserve"> </w:t>
      </w:r>
      <w:r>
        <w:rPr>
          <w:sz w:val="24"/>
        </w:rPr>
        <w:t>belonging</w:t>
      </w:r>
      <w:r>
        <w:rPr>
          <w:spacing w:val="-6"/>
          <w:sz w:val="24"/>
        </w:rPr>
        <w:t xml:space="preserve"> </w:t>
      </w:r>
      <w:r>
        <w:rPr>
          <w:sz w:val="24"/>
        </w:rPr>
        <w:t>to this local unit;</w:t>
      </w:r>
    </w:p>
    <w:p w14:paraId="58EA529D" w14:textId="77777777" w:rsidR="00577A7D" w:rsidRDefault="00BF45C8">
      <w:pPr>
        <w:pStyle w:val="ListParagraph"/>
        <w:numPr>
          <w:ilvl w:val="0"/>
          <w:numId w:val="7"/>
        </w:numPr>
        <w:tabs>
          <w:tab w:val="left" w:pos="720"/>
        </w:tabs>
        <w:spacing w:before="1"/>
        <w:ind w:right="556" w:hanging="360"/>
        <w:rPr>
          <w:sz w:val="24"/>
        </w:rPr>
      </w:pPr>
      <w:r>
        <w:rPr>
          <w:sz w:val="24"/>
        </w:rPr>
        <w:t>Make</w:t>
      </w:r>
      <w:r>
        <w:rPr>
          <w:spacing w:val="-4"/>
          <w:sz w:val="24"/>
        </w:rPr>
        <w:t xml:space="preserve"> </w:t>
      </w:r>
      <w:r>
        <w:rPr>
          <w:sz w:val="24"/>
        </w:rPr>
        <w:t>disbursements</w:t>
      </w:r>
      <w:r>
        <w:rPr>
          <w:spacing w:val="-3"/>
          <w:sz w:val="24"/>
        </w:rPr>
        <w:t xml:space="preserve"> </w:t>
      </w:r>
      <w:r>
        <w:rPr>
          <w:sz w:val="24"/>
        </w:rPr>
        <w:t>as</w:t>
      </w:r>
      <w:r>
        <w:rPr>
          <w:spacing w:val="-1"/>
          <w:sz w:val="24"/>
        </w:rPr>
        <w:t xml:space="preserve"> </w:t>
      </w:r>
      <w:r>
        <w:rPr>
          <w:sz w:val="24"/>
        </w:rPr>
        <w:t>authorized</w:t>
      </w:r>
      <w:r>
        <w:rPr>
          <w:spacing w:val="-3"/>
          <w:sz w:val="24"/>
        </w:rPr>
        <w:t xml:space="preserve"> </w:t>
      </w:r>
      <w:r>
        <w:rPr>
          <w:sz w:val="24"/>
        </w:rPr>
        <w:t>by</w:t>
      </w:r>
      <w:r>
        <w:rPr>
          <w:spacing w:val="-8"/>
          <w:sz w:val="24"/>
        </w:rPr>
        <w:t xml:space="preserve"> </w:t>
      </w:r>
      <w:r>
        <w:rPr>
          <w:sz w:val="24"/>
        </w:rPr>
        <w:t>the</w:t>
      </w:r>
      <w:r>
        <w:rPr>
          <w:spacing w:val="-3"/>
          <w:sz w:val="24"/>
        </w:rPr>
        <w:t xml:space="preserve"> </w:t>
      </w:r>
      <w:r>
        <w:rPr>
          <w:sz w:val="24"/>
        </w:rPr>
        <w:t>president,</w:t>
      </w:r>
      <w:r>
        <w:rPr>
          <w:spacing w:val="-3"/>
          <w:sz w:val="24"/>
        </w:rPr>
        <w:t xml:space="preserve"> </w:t>
      </w:r>
      <w:r>
        <w:rPr>
          <w:sz w:val="24"/>
        </w:rPr>
        <w:t>board</w:t>
      </w:r>
      <w:r>
        <w:rPr>
          <w:spacing w:val="-3"/>
          <w:sz w:val="24"/>
        </w:rPr>
        <w:t xml:space="preserve"> </w:t>
      </w:r>
      <w:r>
        <w:rPr>
          <w:sz w:val="24"/>
        </w:rPr>
        <w:t>of</w:t>
      </w:r>
      <w:r>
        <w:rPr>
          <w:spacing w:val="-3"/>
          <w:sz w:val="24"/>
        </w:rPr>
        <w:t xml:space="preserve"> </w:t>
      </w:r>
      <w:r>
        <w:rPr>
          <w:sz w:val="24"/>
        </w:rPr>
        <w:t>managers</w:t>
      </w:r>
      <w:r>
        <w:rPr>
          <w:spacing w:val="-3"/>
          <w:sz w:val="24"/>
        </w:rPr>
        <w:t xml:space="preserve"> </w:t>
      </w:r>
      <w:r>
        <w:rPr>
          <w:sz w:val="24"/>
        </w:rPr>
        <w:t>of</w:t>
      </w:r>
      <w:r>
        <w:rPr>
          <w:spacing w:val="-5"/>
          <w:sz w:val="24"/>
        </w:rPr>
        <w:t xml:space="preserve"> </w:t>
      </w:r>
      <w:r>
        <w:rPr>
          <w:sz w:val="24"/>
        </w:rPr>
        <w:t>this</w:t>
      </w:r>
      <w:r>
        <w:rPr>
          <w:spacing w:val="-3"/>
          <w:sz w:val="24"/>
        </w:rPr>
        <w:t xml:space="preserve"> </w:t>
      </w:r>
      <w:r>
        <w:rPr>
          <w:sz w:val="24"/>
        </w:rPr>
        <w:t>local unit in accordance with the budget adopted by this local unit;</w:t>
      </w:r>
    </w:p>
    <w:p w14:paraId="30704028" w14:textId="77777777" w:rsidR="00577A7D" w:rsidRDefault="00BF45C8">
      <w:pPr>
        <w:pStyle w:val="ListParagraph"/>
        <w:numPr>
          <w:ilvl w:val="0"/>
          <w:numId w:val="7"/>
        </w:numPr>
        <w:tabs>
          <w:tab w:val="left" w:pos="720"/>
        </w:tabs>
        <w:ind w:right="643" w:hanging="360"/>
        <w:rPr>
          <w:sz w:val="24"/>
        </w:rPr>
      </w:pPr>
      <w:r>
        <w:rPr>
          <w:sz w:val="24"/>
        </w:rPr>
        <w:t>Have</w:t>
      </w:r>
      <w:r>
        <w:rPr>
          <w:spacing w:val="-5"/>
          <w:sz w:val="24"/>
        </w:rPr>
        <w:t xml:space="preserve"> </w:t>
      </w:r>
      <w:r>
        <w:rPr>
          <w:sz w:val="24"/>
        </w:rPr>
        <w:t>checks</w:t>
      </w:r>
      <w:r>
        <w:rPr>
          <w:spacing w:val="-4"/>
          <w:sz w:val="24"/>
        </w:rPr>
        <w:t xml:space="preserve"> </w:t>
      </w:r>
      <w:r>
        <w:rPr>
          <w:sz w:val="24"/>
        </w:rPr>
        <w:t>or</w:t>
      </w:r>
      <w:r>
        <w:rPr>
          <w:spacing w:val="-4"/>
          <w:sz w:val="24"/>
        </w:rPr>
        <w:t xml:space="preserve"> </w:t>
      </w:r>
      <w:r>
        <w:rPr>
          <w:sz w:val="24"/>
        </w:rPr>
        <w:t>vouchers</w:t>
      </w:r>
      <w:r>
        <w:rPr>
          <w:spacing w:val="-2"/>
          <w:sz w:val="24"/>
        </w:rPr>
        <w:t xml:space="preserve"> </w:t>
      </w:r>
      <w:r>
        <w:rPr>
          <w:sz w:val="24"/>
        </w:rPr>
        <w:t>signed</w:t>
      </w:r>
      <w:r>
        <w:rPr>
          <w:spacing w:val="-4"/>
          <w:sz w:val="24"/>
        </w:rPr>
        <w:t xml:space="preserve"> </w:t>
      </w:r>
      <w:r>
        <w:rPr>
          <w:sz w:val="24"/>
        </w:rPr>
        <w:t>by</w:t>
      </w:r>
      <w:r>
        <w:rPr>
          <w:spacing w:val="-8"/>
          <w:sz w:val="24"/>
        </w:rPr>
        <w:t xml:space="preserve"> </w:t>
      </w:r>
      <w:r>
        <w:rPr>
          <w:sz w:val="24"/>
        </w:rPr>
        <w:t>two</w:t>
      </w:r>
      <w:r>
        <w:rPr>
          <w:spacing w:val="-4"/>
          <w:sz w:val="24"/>
        </w:rPr>
        <w:t xml:space="preserve"> </w:t>
      </w:r>
      <w:r>
        <w:rPr>
          <w:sz w:val="24"/>
        </w:rPr>
        <w:t>bonded</w:t>
      </w:r>
      <w:r>
        <w:rPr>
          <w:spacing w:val="-4"/>
          <w:sz w:val="24"/>
        </w:rPr>
        <w:t xml:space="preserve"> </w:t>
      </w:r>
      <w:r>
        <w:rPr>
          <w:sz w:val="24"/>
        </w:rPr>
        <w:t>officers:</w:t>
      </w:r>
      <w:r>
        <w:rPr>
          <w:spacing w:val="40"/>
          <w:sz w:val="24"/>
        </w:rPr>
        <w:t xml:space="preserve"> </w:t>
      </w:r>
      <w:r>
        <w:rPr>
          <w:sz w:val="24"/>
        </w:rPr>
        <w:t>the</w:t>
      </w:r>
      <w:r>
        <w:rPr>
          <w:spacing w:val="-5"/>
          <w:sz w:val="24"/>
        </w:rPr>
        <w:t xml:space="preserve"> </w:t>
      </w:r>
      <w:r>
        <w:rPr>
          <w:sz w:val="24"/>
        </w:rPr>
        <w:t>treasurer,</w:t>
      </w:r>
      <w:r>
        <w:rPr>
          <w:spacing w:val="-4"/>
          <w:sz w:val="24"/>
        </w:rPr>
        <w:t xml:space="preserve"> </w:t>
      </w:r>
      <w:r>
        <w:rPr>
          <w:sz w:val="24"/>
        </w:rPr>
        <w:t>the</w:t>
      </w:r>
      <w:r>
        <w:rPr>
          <w:spacing w:val="-2"/>
          <w:sz w:val="24"/>
        </w:rPr>
        <w:t xml:space="preserve"> </w:t>
      </w:r>
      <w:r>
        <w:rPr>
          <w:sz w:val="24"/>
        </w:rPr>
        <w:t>president</w:t>
      </w:r>
      <w:r>
        <w:rPr>
          <w:spacing w:val="-4"/>
          <w:sz w:val="24"/>
        </w:rPr>
        <w:t xml:space="preserve"> </w:t>
      </w:r>
      <w:r>
        <w:rPr>
          <w:sz w:val="24"/>
        </w:rPr>
        <w:t>or one other designated officer;</w:t>
      </w:r>
    </w:p>
    <w:p w14:paraId="5D5A0051" w14:textId="77777777" w:rsidR="00577A7D" w:rsidRDefault="00BF45C8">
      <w:pPr>
        <w:pStyle w:val="ListParagraph"/>
        <w:numPr>
          <w:ilvl w:val="0"/>
          <w:numId w:val="7"/>
        </w:numPr>
        <w:tabs>
          <w:tab w:val="left" w:pos="720"/>
        </w:tabs>
        <w:ind w:right="705" w:hanging="360"/>
        <w:rPr>
          <w:sz w:val="24"/>
        </w:rPr>
      </w:pPr>
      <w:r>
        <w:rPr>
          <w:sz w:val="24"/>
        </w:rPr>
        <w:t>Present</w:t>
      </w:r>
      <w:r>
        <w:rPr>
          <w:spacing w:val="-3"/>
          <w:sz w:val="24"/>
        </w:rPr>
        <w:t xml:space="preserve"> </w:t>
      </w:r>
      <w:r>
        <w:rPr>
          <w:sz w:val="24"/>
        </w:rPr>
        <w:t>a</w:t>
      </w:r>
      <w:r>
        <w:rPr>
          <w:spacing w:val="-3"/>
          <w:sz w:val="24"/>
        </w:rPr>
        <w:t xml:space="preserve"> </w:t>
      </w:r>
      <w:r>
        <w:rPr>
          <w:sz w:val="24"/>
        </w:rPr>
        <w:t>financial</w:t>
      </w:r>
      <w:r>
        <w:rPr>
          <w:spacing w:val="-3"/>
          <w:sz w:val="24"/>
        </w:rPr>
        <w:t xml:space="preserve"> </w:t>
      </w:r>
      <w:r>
        <w:rPr>
          <w:sz w:val="24"/>
        </w:rPr>
        <w:t>statement</w:t>
      </w:r>
      <w:r>
        <w:rPr>
          <w:spacing w:val="-3"/>
          <w:sz w:val="24"/>
        </w:rPr>
        <w:t xml:space="preserve"> </w:t>
      </w:r>
      <w:r>
        <w:rPr>
          <w:sz w:val="24"/>
        </w:rPr>
        <w:t>at</w:t>
      </w:r>
      <w:r>
        <w:rPr>
          <w:spacing w:val="-3"/>
          <w:sz w:val="24"/>
        </w:rPr>
        <w:t xml:space="preserve"> </w:t>
      </w:r>
      <w:r>
        <w:rPr>
          <w:sz w:val="24"/>
        </w:rPr>
        <w:t>every</w:t>
      </w:r>
      <w:r>
        <w:rPr>
          <w:spacing w:val="-8"/>
          <w:sz w:val="24"/>
        </w:rPr>
        <w:t xml:space="preserve"> </w:t>
      </w:r>
      <w:r>
        <w:rPr>
          <w:sz w:val="24"/>
        </w:rPr>
        <w:t>meeting</w:t>
      </w:r>
      <w:r>
        <w:rPr>
          <w:spacing w:val="-6"/>
          <w:sz w:val="24"/>
        </w:rPr>
        <w:t xml:space="preserve"> </w:t>
      </w:r>
      <w:r>
        <w:rPr>
          <w:sz w:val="24"/>
        </w:rPr>
        <w:t>of</w:t>
      </w:r>
      <w:r>
        <w:rPr>
          <w:spacing w:val="-2"/>
          <w:sz w:val="24"/>
        </w:rPr>
        <w:t xml:space="preserve"> </w:t>
      </w:r>
      <w:r>
        <w:rPr>
          <w:sz w:val="24"/>
        </w:rPr>
        <w:t>this</w:t>
      </w:r>
      <w:r>
        <w:rPr>
          <w:spacing w:val="-3"/>
          <w:sz w:val="24"/>
        </w:rPr>
        <w:t xml:space="preserve"> </w:t>
      </w:r>
      <w:r>
        <w:rPr>
          <w:sz w:val="24"/>
        </w:rPr>
        <w:t>local</w:t>
      </w:r>
      <w:r>
        <w:rPr>
          <w:spacing w:val="-3"/>
          <w:sz w:val="24"/>
        </w:rPr>
        <w:t xml:space="preserve"> </w:t>
      </w:r>
      <w:r>
        <w:rPr>
          <w:sz w:val="24"/>
        </w:rPr>
        <w:t>unit</w:t>
      </w:r>
      <w:r>
        <w:rPr>
          <w:spacing w:val="-3"/>
          <w:sz w:val="24"/>
        </w:rPr>
        <w:t xml:space="preserve"> </w:t>
      </w:r>
      <w:r>
        <w:rPr>
          <w:sz w:val="24"/>
        </w:rPr>
        <w:t>and</w:t>
      </w:r>
      <w:r>
        <w:rPr>
          <w:spacing w:val="-3"/>
          <w:sz w:val="24"/>
        </w:rPr>
        <w:t xml:space="preserve"> </w:t>
      </w:r>
      <w:r>
        <w:rPr>
          <w:sz w:val="24"/>
        </w:rPr>
        <w:t>at</w:t>
      </w:r>
      <w:r>
        <w:rPr>
          <w:spacing w:val="-3"/>
          <w:sz w:val="24"/>
        </w:rPr>
        <w:t xml:space="preserve"> </w:t>
      </w:r>
      <w:r>
        <w:rPr>
          <w:sz w:val="24"/>
        </w:rPr>
        <w:t>other</w:t>
      </w:r>
      <w:r>
        <w:rPr>
          <w:spacing w:val="-3"/>
          <w:sz w:val="24"/>
        </w:rPr>
        <w:t xml:space="preserve"> </w:t>
      </w:r>
      <w:r>
        <w:rPr>
          <w:sz w:val="24"/>
        </w:rPr>
        <w:t>time</w:t>
      </w:r>
      <w:r>
        <w:rPr>
          <w:spacing w:val="-4"/>
          <w:sz w:val="24"/>
        </w:rPr>
        <w:t xml:space="preserve"> </w:t>
      </w:r>
      <w:r>
        <w:rPr>
          <w:sz w:val="24"/>
        </w:rPr>
        <w:t>when requested by the board of managers;</w:t>
      </w:r>
    </w:p>
    <w:p w14:paraId="60CB0FB2" w14:textId="77777777" w:rsidR="00577A7D" w:rsidRDefault="00577A7D">
      <w:pPr>
        <w:pStyle w:val="ListParagraph"/>
        <w:rPr>
          <w:sz w:val="24"/>
        </w:rPr>
        <w:sectPr w:rsidR="00577A7D">
          <w:pgSz w:w="12240" w:h="15840"/>
          <w:pgMar w:top="1360" w:right="1080" w:bottom="1280" w:left="1440" w:header="0" w:footer="1097" w:gutter="0"/>
          <w:cols w:space="720"/>
        </w:sectPr>
      </w:pPr>
    </w:p>
    <w:p w14:paraId="69260B8F" w14:textId="77777777" w:rsidR="00577A7D" w:rsidRDefault="00BF45C8">
      <w:pPr>
        <w:pStyle w:val="ListParagraph"/>
        <w:numPr>
          <w:ilvl w:val="0"/>
          <w:numId w:val="7"/>
        </w:numPr>
        <w:tabs>
          <w:tab w:val="left" w:pos="720"/>
        </w:tabs>
        <w:spacing w:before="74"/>
        <w:ind w:hanging="362"/>
        <w:rPr>
          <w:sz w:val="24"/>
        </w:rPr>
      </w:pPr>
      <w:r>
        <w:rPr>
          <w:sz w:val="24"/>
        </w:rPr>
        <w:lastRenderedPageBreak/>
        <w:t>Make</w:t>
      </w:r>
      <w:r>
        <w:rPr>
          <w:spacing w:val="-5"/>
          <w:sz w:val="24"/>
        </w:rPr>
        <w:t xml:space="preserve"> </w:t>
      </w:r>
      <w:r>
        <w:rPr>
          <w:sz w:val="24"/>
        </w:rPr>
        <w:t>a</w:t>
      </w:r>
      <w:r>
        <w:rPr>
          <w:spacing w:val="-1"/>
          <w:sz w:val="24"/>
        </w:rPr>
        <w:t xml:space="preserve"> </w:t>
      </w:r>
      <w:r>
        <w:rPr>
          <w:sz w:val="24"/>
        </w:rPr>
        <w:t>full</w:t>
      </w:r>
      <w:r>
        <w:rPr>
          <w:spacing w:val="-1"/>
          <w:sz w:val="24"/>
        </w:rPr>
        <w:t xml:space="preserve"> </w:t>
      </w:r>
      <w:r>
        <w:rPr>
          <w:sz w:val="24"/>
        </w:rPr>
        <w:t>report at the meeting</w:t>
      </w:r>
      <w:r>
        <w:rPr>
          <w:spacing w:val="-2"/>
          <w:sz w:val="24"/>
        </w:rPr>
        <w:t xml:space="preserve"> </w:t>
      </w:r>
      <w:r>
        <w:rPr>
          <w:sz w:val="24"/>
        </w:rPr>
        <w:t>at</w:t>
      </w:r>
      <w:r>
        <w:rPr>
          <w:spacing w:val="-1"/>
          <w:sz w:val="24"/>
        </w:rPr>
        <w:t xml:space="preserve"> </w:t>
      </w:r>
      <w:r>
        <w:rPr>
          <w:sz w:val="24"/>
        </w:rPr>
        <w:t>which</w:t>
      </w:r>
      <w:r>
        <w:rPr>
          <w:spacing w:val="-1"/>
          <w:sz w:val="24"/>
        </w:rPr>
        <w:t xml:space="preserve"> </w:t>
      </w:r>
      <w:r>
        <w:rPr>
          <w:sz w:val="24"/>
        </w:rPr>
        <w:t>new</w:t>
      </w:r>
      <w:r>
        <w:rPr>
          <w:spacing w:val="-1"/>
          <w:sz w:val="24"/>
        </w:rPr>
        <w:t xml:space="preserve"> </w:t>
      </w:r>
      <w:r>
        <w:rPr>
          <w:sz w:val="24"/>
        </w:rPr>
        <w:t>officer</w:t>
      </w:r>
      <w:r>
        <w:rPr>
          <w:spacing w:val="-1"/>
          <w:sz w:val="24"/>
        </w:rPr>
        <w:t xml:space="preserve"> </w:t>
      </w:r>
      <w:r>
        <w:rPr>
          <w:sz w:val="24"/>
        </w:rPr>
        <w:t>officially</w:t>
      </w:r>
      <w:r>
        <w:rPr>
          <w:spacing w:val="-5"/>
          <w:sz w:val="24"/>
        </w:rPr>
        <w:t xml:space="preserve"> </w:t>
      </w:r>
      <w:r>
        <w:rPr>
          <w:sz w:val="24"/>
        </w:rPr>
        <w:t>assume</w:t>
      </w:r>
      <w:r>
        <w:rPr>
          <w:spacing w:val="-2"/>
          <w:sz w:val="24"/>
        </w:rPr>
        <w:t xml:space="preserve"> </w:t>
      </w:r>
      <w:r>
        <w:rPr>
          <w:sz w:val="24"/>
        </w:rPr>
        <w:t xml:space="preserve">their </w:t>
      </w:r>
      <w:r>
        <w:rPr>
          <w:spacing w:val="-2"/>
          <w:sz w:val="24"/>
        </w:rPr>
        <w:t>duties;</w:t>
      </w:r>
    </w:p>
    <w:p w14:paraId="73965C5D" w14:textId="77777777" w:rsidR="00577A7D" w:rsidRDefault="00BF45C8">
      <w:pPr>
        <w:pStyle w:val="ListParagraph"/>
        <w:numPr>
          <w:ilvl w:val="0"/>
          <w:numId w:val="7"/>
        </w:numPr>
        <w:tabs>
          <w:tab w:val="left" w:pos="720"/>
        </w:tabs>
        <w:ind w:right="612" w:hanging="360"/>
        <w:rPr>
          <w:sz w:val="24"/>
        </w:rPr>
      </w:pPr>
      <w:r>
        <w:rPr>
          <w:sz w:val="24"/>
        </w:rPr>
        <w:t>Be</w:t>
      </w:r>
      <w:r>
        <w:rPr>
          <w:spacing w:val="-7"/>
          <w:sz w:val="24"/>
        </w:rPr>
        <w:t xml:space="preserve"> </w:t>
      </w:r>
      <w:r>
        <w:rPr>
          <w:sz w:val="24"/>
        </w:rPr>
        <w:t>responsible</w:t>
      </w:r>
      <w:r>
        <w:rPr>
          <w:spacing w:val="-3"/>
          <w:sz w:val="24"/>
        </w:rPr>
        <w:t xml:space="preserve"> </w:t>
      </w:r>
      <w:r>
        <w:rPr>
          <w:sz w:val="24"/>
        </w:rPr>
        <w:t>for</w:t>
      </w:r>
      <w:r>
        <w:rPr>
          <w:spacing w:val="-4"/>
          <w:sz w:val="24"/>
        </w:rPr>
        <w:t xml:space="preserve"> </w:t>
      </w:r>
      <w:r>
        <w:rPr>
          <w:sz w:val="24"/>
        </w:rPr>
        <w:t>the</w:t>
      </w:r>
      <w:r>
        <w:rPr>
          <w:spacing w:val="-6"/>
          <w:sz w:val="24"/>
        </w:rPr>
        <w:t xml:space="preserve"> </w:t>
      </w:r>
      <w:r>
        <w:rPr>
          <w:sz w:val="24"/>
        </w:rPr>
        <w:t>maintenance</w:t>
      </w:r>
      <w:r>
        <w:rPr>
          <w:spacing w:val="-6"/>
          <w:sz w:val="24"/>
        </w:rPr>
        <w:t xml:space="preserve"> </w:t>
      </w:r>
      <w:r>
        <w:rPr>
          <w:sz w:val="24"/>
        </w:rPr>
        <w:t>of</w:t>
      </w:r>
      <w:r>
        <w:rPr>
          <w:spacing w:val="-4"/>
          <w:sz w:val="24"/>
        </w:rPr>
        <w:t xml:space="preserve"> </w:t>
      </w:r>
      <w:r>
        <w:rPr>
          <w:sz w:val="24"/>
        </w:rPr>
        <w:t>such</w:t>
      </w:r>
      <w:r>
        <w:rPr>
          <w:spacing w:val="-3"/>
          <w:sz w:val="24"/>
        </w:rPr>
        <w:t xml:space="preserve"> </w:t>
      </w:r>
      <w:r>
        <w:rPr>
          <w:sz w:val="24"/>
        </w:rPr>
        <w:t>books</w:t>
      </w:r>
      <w:r>
        <w:rPr>
          <w:spacing w:val="-3"/>
          <w:sz w:val="24"/>
        </w:rPr>
        <w:t xml:space="preserve"> </w:t>
      </w:r>
      <w:r>
        <w:rPr>
          <w:sz w:val="24"/>
        </w:rPr>
        <w:t>of</w:t>
      </w:r>
      <w:r>
        <w:rPr>
          <w:spacing w:val="-4"/>
          <w:sz w:val="24"/>
        </w:rPr>
        <w:t xml:space="preserve"> </w:t>
      </w:r>
      <w:r>
        <w:rPr>
          <w:sz w:val="24"/>
        </w:rPr>
        <w:t>account and</w:t>
      </w:r>
      <w:r>
        <w:rPr>
          <w:spacing w:val="-3"/>
          <w:sz w:val="24"/>
        </w:rPr>
        <w:t xml:space="preserve"> </w:t>
      </w:r>
      <w:r>
        <w:rPr>
          <w:sz w:val="24"/>
        </w:rPr>
        <w:t>records</w:t>
      </w:r>
      <w:r>
        <w:rPr>
          <w:spacing w:val="-3"/>
          <w:sz w:val="24"/>
        </w:rPr>
        <w:t xml:space="preserve"> </w:t>
      </w:r>
      <w:r>
        <w:rPr>
          <w:sz w:val="24"/>
        </w:rPr>
        <w:t>as</w:t>
      </w:r>
      <w:r>
        <w:rPr>
          <w:spacing w:val="-3"/>
          <w:sz w:val="24"/>
        </w:rPr>
        <w:t xml:space="preserve"> </w:t>
      </w:r>
      <w:r>
        <w:rPr>
          <w:sz w:val="24"/>
        </w:rPr>
        <w:t>conform</w:t>
      </w:r>
      <w:r>
        <w:rPr>
          <w:spacing w:val="-3"/>
          <w:sz w:val="24"/>
        </w:rPr>
        <w:t xml:space="preserve"> </w:t>
      </w:r>
      <w:r>
        <w:rPr>
          <w:sz w:val="24"/>
        </w:rPr>
        <w:t>to the requirements of Article IV, Section 6 of these bylaws;</w:t>
      </w:r>
    </w:p>
    <w:p w14:paraId="6A625FCE" w14:textId="77777777" w:rsidR="00577A7D" w:rsidRDefault="00BF45C8">
      <w:pPr>
        <w:pStyle w:val="ListParagraph"/>
        <w:numPr>
          <w:ilvl w:val="0"/>
          <w:numId w:val="7"/>
        </w:numPr>
        <w:tabs>
          <w:tab w:val="left" w:pos="720"/>
        </w:tabs>
        <w:spacing w:before="1"/>
        <w:ind w:hanging="362"/>
        <w:rPr>
          <w:sz w:val="24"/>
        </w:rPr>
      </w:pPr>
      <w:r>
        <w:rPr>
          <w:sz w:val="24"/>
        </w:rPr>
        <w:t>Present</w:t>
      </w:r>
      <w:r>
        <w:rPr>
          <w:spacing w:val="-4"/>
          <w:sz w:val="24"/>
        </w:rPr>
        <w:t xml:space="preserve"> </w:t>
      </w:r>
      <w:r>
        <w:rPr>
          <w:sz w:val="24"/>
        </w:rPr>
        <w:t>an</w:t>
      </w:r>
      <w:r>
        <w:rPr>
          <w:spacing w:val="-1"/>
          <w:sz w:val="24"/>
        </w:rPr>
        <w:t xml:space="preserve"> </w:t>
      </w:r>
      <w:r>
        <w:rPr>
          <w:sz w:val="24"/>
        </w:rPr>
        <w:t>annual report of</w:t>
      </w:r>
      <w:r>
        <w:rPr>
          <w:spacing w:val="-3"/>
          <w:sz w:val="24"/>
        </w:rPr>
        <w:t xml:space="preserve"> </w:t>
      </w:r>
      <w:r>
        <w:rPr>
          <w:sz w:val="24"/>
        </w:rPr>
        <w:t>the</w:t>
      </w:r>
      <w:r>
        <w:rPr>
          <w:spacing w:val="-4"/>
          <w:sz w:val="24"/>
        </w:rPr>
        <w:t xml:space="preserve"> </w:t>
      </w:r>
      <w:r>
        <w:rPr>
          <w:sz w:val="24"/>
        </w:rPr>
        <w:t>financial</w:t>
      </w:r>
      <w:r>
        <w:rPr>
          <w:spacing w:val="-1"/>
          <w:sz w:val="24"/>
        </w:rPr>
        <w:t xml:space="preserve"> </w:t>
      </w:r>
      <w:r>
        <w:rPr>
          <w:sz w:val="24"/>
        </w:rPr>
        <w:t>condition of</w:t>
      </w:r>
      <w:r>
        <w:rPr>
          <w:spacing w:val="-5"/>
          <w:sz w:val="24"/>
        </w:rPr>
        <w:t xml:space="preserve"> </w:t>
      </w:r>
      <w:r>
        <w:rPr>
          <w:sz w:val="24"/>
        </w:rPr>
        <w:t>the</w:t>
      </w:r>
      <w:r>
        <w:rPr>
          <w:spacing w:val="-2"/>
          <w:sz w:val="24"/>
        </w:rPr>
        <w:t xml:space="preserve"> association;</w:t>
      </w:r>
    </w:p>
    <w:p w14:paraId="5B026423" w14:textId="77777777" w:rsidR="00577A7D" w:rsidRDefault="00BF45C8">
      <w:pPr>
        <w:pStyle w:val="ListParagraph"/>
        <w:numPr>
          <w:ilvl w:val="0"/>
          <w:numId w:val="7"/>
        </w:numPr>
        <w:tabs>
          <w:tab w:val="left" w:pos="720"/>
        </w:tabs>
        <w:ind w:right="516" w:hanging="360"/>
        <w:rPr>
          <w:sz w:val="24"/>
        </w:rPr>
      </w:pPr>
      <w:r>
        <w:rPr>
          <w:sz w:val="24"/>
        </w:rPr>
        <w:t>Have the accounts examined annually or upon change of officer by an auditor or an auditing</w:t>
      </w:r>
      <w:r>
        <w:rPr>
          <w:spacing w:val="-7"/>
          <w:sz w:val="24"/>
        </w:rPr>
        <w:t xml:space="preserve"> </w:t>
      </w:r>
      <w:r>
        <w:rPr>
          <w:sz w:val="24"/>
        </w:rPr>
        <w:t>committee</w:t>
      </w:r>
      <w:r>
        <w:rPr>
          <w:spacing w:val="-6"/>
          <w:sz w:val="24"/>
        </w:rPr>
        <w:t xml:space="preserve"> </w:t>
      </w:r>
      <w:r>
        <w:rPr>
          <w:sz w:val="24"/>
        </w:rPr>
        <w:t>of</w:t>
      </w:r>
      <w:r>
        <w:rPr>
          <w:spacing w:val="-4"/>
          <w:sz w:val="24"/>
        </w:rPr>
        <w:t xml:space="preserve"> </w:t>
      </w:r>
      <w:r>
        <w:rPr>
          <w:sz w:val="24"/>
        </w:rPr>
        <w:t>not</w:t>
      </w:r>
      <w:r>
        <w:rPr>
          <w:spacing w:val="-3"/>
          <w:sz w:val="24"/>
        </w:rPr>
        <w:t xml:space="preserve"> </w:t>
      </w:r>
      <w:r>
        <w:rPr>
          <w:sz w:val="24"/>
        </w:rPr>
        <w:t>less</w:t>
      </w:r>
      <w:r>
        <w:rPr>
          <w:spacing w:val="-3"/>
          <w:sz w:val="24"/>
        </w:rPr>
        <w:t xml:space="preserve"> </w:t>
      </w:r>
      <w:r>
        <w:rPr>
          <w:sz w:val="24"/>
        </w:rPr>
        <w:t>than</w:t>
      </w:r>
      <w:r>
        <w:rPr>
          <w:spacing w:val="-4"/>
          <w:sz w:val="24"/>
        </w:rPr>
        <w:t xml:space="preserve"> </w:t>
      </w:r>
      <w:r>
        <w:rPr>
          <w:sz w:val="24"/>
        </w:rPr>
        <w:t>three</w:t>
      </w:r>
      <w:r>
        <w:rPr>
          <w:spacing w:val="-7"/>
          <w:sz w:val="24"/>
        </w:rPr>
        <w:t xml:space="preserve"> </w:t>
      </w:r>
      <w:r>
        <w:rPr>
          <w:sz w:val="24"/>
        </w:rPr>
        <w:t>(3)</w:t>
      </w:r>
      <w:r>
        <w:rPr>
          <w:spacing w:val="-10"/>
          <w:sz w:val="24"/>
        </w:rPr>
        <w:t xml:space="preserve"> </w:t>
      </w:r>
      <w:r>
        <w:rPr>
          <w:sz w:val="24"/>
        </w:rPr>
        <w:t>members,</w:t>
      </w:r>
      <w:r>
        <w:rPr>
          <w:spacing w:val="-3"/>
          <w:sz w:val="24"/>
        </w:rPr>
        <w:t xml:space="preserve"> </w:t>
      </w:r>
      <w:r>
        <w:rPr>
          <w:sz w:val="24"/>
        </w:rPr>
        <w:t>who,</w:t>
      </w:r>
      <w:r>
        <w:rPr>
          <w:spacing w:val="-4"/>
          <w:sz w:val="24"/>
        </w:rPr>
        <w:t xml:space="preserve"> </w:t>
      </w:r>
      <w:r>
        <w:rPr>
          <w:sz w:val="24"/>
        </w:rPr>
        <w:t>satisfied</w:t>
      </w:r>
      <w:r>
        <w:rPr>
          <w:spacing w:val="-3"/>
          <w:sz w:val="24"/>
        </w:rPr>
        <w:t xml:space="preserve"> </w:t>
      </w:r>
      <w:r>
        <w:rPr>
          <w:sz w:val="24"/>
        </w:rPr>
        <w:t>that the</w:t>
      </w:r>
      <w:r>
        <w:rPr>
          <w:spacing w:val="-7"/>
          <w:sz w:val="24"/>
        </w:rPr>
        <w:t xml:space="preserve"> </w:t>
      </w:r>
      <w:r>
        <w:rPr>
          <w:sz w:val="24"/>
        </w:rPr>
        <w:t>treasurer’s annual report is correct, shall sign a statement of that fact at the end of the report;</w:t>
      </w:r>
    </w:p>
    <w:p w14:paraId="05C867B0" w14:textId="77777777" w:rsidR="00577A7D" w:rsidRDefault="00BF45C8">
      <w:pPr>
        <w:pStyle w:val="ListParagraph"/>
        <w:numPr>
          <w:ilvl w:val="0"/>
          <w:numId w:val="7"/>
        </w:numPr>
        <w:tabs>
          <w:tab w:val="left" w:pos="720"/>
        </w:tabs>
        <w:spacing w:line="275" w:lineRule="exact"/>
        <w:ind w:hanging="362"/>
        <w:rPr>
          <w:sz w:val="24"/>
        </w:rPr>
      </w:pPr>
      <w:r>
        <w:rPr>
          <w:sz w:val="24"/>
        </w:rPr>
        <w:t>Report</w:t>
      </w:r>
      <w:r>
        <w:rPr>
          <w:spacing w:val="-1"/>
          <w:sz w:val="24"/>
        </w:rPr>
        <w:t xml:space="preserve"> </w:t>
      </w:r>
      <w:r>
        <w:rPr>
          <w:sz w:val="24"/>
        </w:rPr>
        <w:t>the</w:t>
      </w:r>
      <w:r>
        <w:rPr>
          <w:spacing w:val="-1"/>
          <w:sz w:val="24"/>
        </w:rPr>
        <w:t xml:space="preserve"> </w:t>
      </w:r>
      <w:r>
        <w:rPr>
          <w:sz w:val="24"/>
        </w:rPr>
        <w:t>findings of</w:t>
      </w:r>
      <w:r>
        <w:rPr>
          <w:spacing w:val="-1"/>
          <w:sz w:val="24"/>
        </w:rPr>
        <w:t xml:space="preserve"> </w:t>
      </w:r>
      <w:r>
        <w:rPr>
          <w:sz w:val="24"/>
        </w:rPr>
        <w:t>the</w:t>
      </w:r>
      <w:r>
        <w:rPr>
          <w:spacing w:val="-4"/>
          <w:sz w:val="24"/>
        </w:rPr>
        <w:t xml:space="preserve"> </w:t>
      </w:r>
      <w:r>
        <w:rPr>
          <w:sz w:val="24"/>
        </w:rPr>
        <w:t>annual</w:t>
      </w:r>
      <w:r>
        <w:rPr>
          <w:spacing w:val="-1"/>
          <w:sz w:val="24"/>
        </w:rPr>
        <w:t xml:space="preserve"> </w:t>
      </w:r>
      <w:r>
        <w:rPr>
          <w:sz w:val="24"/>
        </w:rPr>
        <w:t>report</w:t>
      </w:r>
      <w:r>
        <w:rPr>
          <w:spacing w:val="-1"/>
          <w:sz w:val="24"/>
        </w:rPr>
        <w:t xml:space="preserve"> </w:t>
      </w:r>
      <w:r>
        <w:rPr>
          <w:sz w:val="24"/>
        </w:rPr>
        <w:t>to</w:t>
      </w:r>
      <w:r>
        <w:rPr>
          <w:spacing w:val="-1"/>
          <w:sz w:val="24"/>
        </w:rPr>
        <w:t xml:space="preserve"> </w:t>
      </w:r>
      <w:r>
        <w:rPr>
          <w:sz w:val="24"/>
        </w:rPr>
        <w:t>the</w:t>
      </w:r>
      <w:r>
        <w:rPr>
          <w:spacing w:val="-3"/>
          <w:sz w:val="24"/>
        </w:rPr>
        <w:t xml:space="preserve"> </w:t>
      </w:r>
      <w:r>
        <w:rPr>
          <w:sz w:val="24"/>
        </w:rPr>
        <w:t>board</w:t>
      </w:r>
      <w:r>
        <w:rPr>
          <w:spacing w:val="-1"/>
          <w:sz w:val="24"/>
        </w:rPr>
        <w:t xml:space="preserve"> </w:t>
      </w:r>
      <w:r>
        <w:rPr>
          <w:sz w:val="24"/>
        </w:rPr>
        <w:t>of</w:t>
      </w:r>
      <w:r>
        <w:rPr>
          <w:spacing w:val="-5"/>
          <w:sz w:val="24"/>
        </w:rPr>
        <w:t xml:space="preserve"> </w:t>
      </w:r>
      <w:r>
        <w:rPr>
          <w:sz w:val="24"/>
        </w:rPr>
        <w:t xml:space="preserve">managers; </w:t>
      </w:r>
      <w:r>
        <w:rPr>
          <w:spacing w:val="-5"/>
          <w:sz w:val="24"/>
        </w:rPr>
        <w:t>and</w:t>
      </w:r>
    </w:p>
    <w:p w14:paraId="743E7DA9" w14:textId="77777777" w:rsidR="00577A7D" w:rsidRDefault="00BF45C8">
      <w:pPr>
        <w:pStyle w:val="ListParagraph"/>
        <w:numPr>
          <w:ilvl w:val="0"/>
          <w:numId w:val="7"/>
        </w:numPr>
        <w:tabs>
          <w:tab w:val="left" w:pos="720"/>
        </w:tabs>
        <w:ind w:right="598" w:hanging="360"/>
        <w:rPr>
          <w:sz w:val="24"/>
        </w:rPr>
      </w:pPr>
      <w:r>
        <w:rPr>
          <w:sz w:val="24"/>
        </w:rPr>
        <w:t>Perform such other duties as may be provided for by these bylaws, standing rules, parliamentary</w:t>
      </w:r>
      <w:r>
        <w:rPr>
          <w:spacing w:val="-8"/>
          <w:sz w:val="24"/>
        </w:rPr>
        <w:t xml:space="preserve"> </w:t>
      </w:r>
      <w:r>
        <w:rPr>
          <w:sz w:val="24"/>
        </w:rPr>
        <w:t>authority, or</w:t>
      </w:r>
      <w:r>
        <w:rPr>
          <w:spacing w:val="-7"/>
          <w:sz w:val="24"/>
        </w:rPr>
        <w:t xml:space="preserve"> </w:t>
      </w:r>
      <w:r>
        <w:rPr>
          <w:sz w:val="24"/>
        </w:rPr>
        <w:t>as</w:t>
      </w:r>
      <w:r>
        <w:rPr>
          <w:spacing w:val="-3"/>
          <w:sz w:val="24"/>
        </w:rPr>
        <w:t xml:space="preserve"> </w:t>
      </w:r>
      <w:r>
        <w:rPr>
          <w:sz w:val="24"/>
        </w:rPr>
        <w:t>directed</w:t>
      </w:r>
      <w:r>
        <w:rPr>
          <w:spacing w:val="-4"/>
          <w:sz w:val="24"/>
        </w:rPr>
        <w:t xml:space="preserve"> </w:t>
      </w:r>
      <w:r>
        <w:rPr>
          <w:sz w:val="24"/>
        </w:rPr>
        <w:t>by</w:t>
      </w:r>
      <w:r>
        <w:rPr>
          <w:spacing w:val="-8"/>
          <w:sz w:val="24"/>
        </w:rPr>
        <w:t xml:space="preserve"> </w:t>
      </w:r>
      <w:r>
        <w:rPr>
          <w:sz w:val="24"/>
        </w:rPr>
        <w:t>the</w:t>
      </w:r>
      <w:r>
        <w:rPr>
          <w:spacing w:val="-6"/>
          <w:sz w:val="24"/>
        </w:rPr>
        <w:t xml:space="preserve"> </w:t>
      </w:r>
      <w:r>
        <w:rPr>
          <w:sz w:val="24"/>
        </w:rPr>
        <w:t>president,</w:t>
      </w:r>
      <w:r>
        <w:rPr>
          <w:spacing w:val="-2"/>
          <w:sz w:val="24"/>
        </w:rPr>
        <w:t xml:space="preserve"> </w:t>
      </w:r>
      <w:r>
        <w:rPr>
          <w:sz w:val="24"/>
        </w:rPr>
        <w:t>board</w:t>
      </w:r>
      <w:r>
        <w:rPr>
          <w:spacing w:val="-4"/>
          <w:sz w:val="24"/>
        </w:rPr>
        <w:t xml:space="preserve"> </w:t>
      </w:r>
      <w:r>
        <w:rPr>
          <w:sz w:val="24"/>
        </w:rPr>
        <w:t>of</w:t>
      </w:r>
      <w:r>
        <w:rPr>
          <w:spacing w:val="-7"/>
          <w:sz w:val="24"/>
        </w:rPr>
        <w:t xml:space="preserve"> </w:t>
      </w:r>
      <w:r>
        <w:rPr>
          <w:sz w:val="24"/>
        </w:rPr>
        <w:t>managers</w:t>
      </w:r>
      <w:r>
        <w:rPr>
          <w:spacing w:val="-2"/>
          <w:sz w:val="24"/>
        </w:rPr>
        <w:t xml:space="preserve"> </w:t>
      </w:r>
      <w:r>
        <w:rPr>
          <w:sz w:val="24"/>
        </w:rPr>
        <w:t>or</w:t>
      </w:r>
      <w:r>
        <w:rPr>
          <w:spacing w:val="-3"/>
          <w:sz w:val="24"/>
        </w:rPr>
        <w:t xml:space="preserve"> </w:t>
      </w:r>
      <w:r>
        <w:rPr>
          <w:sz w:val="24"/>
        </w:rPr>
        <w:t xml:space="preserve">executive </w:t>
      </w:r>
      <w:r>
        <w:rPr>
          <w:spacing w:val="-2"/>
          <w:sz w:val="24"/>
        </w:rPr>
        <w:t>committee.</w:t>
      </w:r>
    </w:p>
    <w:p w14:paraId="1C67BB7A" w14:textId="77777777" w:rsidR="00577A7D" w:rsidRDefault="00577A7D">
      <w:pPr>
        <w:pStyle w:val="BodyText"/>
        <w:spacing w:before="3"/>
      </w:pPr>
    </w:p>
    <w:p w14:paraId="528FED31" w14:textId="77777777" w:rsidR="00577A7D" w:rsidRDefault="00BF45C8">
      <w:pPr>
        <w:pStyle w:val="Heading1"/>
      </w:pPr>
      <w:r>
        <w:t>ARTICLE</w:t>
      </w:r>
      <w:r>
        <w:rPr>
          <w:spacing w:val="-2"/>
        </w:rPr>
        <w:t xml:space="preserve"> </w:t>
      </w:r>
      <w:r>
        <w:t>VIII:</w:t>
      </w:r>
      <w:r>
        <w:rPr>
          <w:spacing w:val="-1"/>
        </w:rPr>
        <w:t xml:space="preserve"> </w:t>
      </w:r>
      <w:r>
        <w:t>BOARD</w:t>
      </w:r>
      <w:r>
        <w:rPr>
          <w:spacing w:val="-1"/>
        </w:rPr>
        <w:t xml:space="preserve"> </w:t>
      </w:r>
      <w:r>
        <w:t>OF</w:t>
      </w:r>
      <w:r>
        <w:rPr>
          <w:spacing w:val="-3"/>
        </w:rPr>
        <w:t xml:space="preserve"> </w:t>
      </w:r>
      <w:r>
        <w:rPr>
          <w:spacing w:val="-2"/>
        </w:rPr>
        <w:t>MANAGERS</w:t>
      </w:r>
    </w:p>
    <w:p w14:paraId="768B61A4" w14:textId="77777777" w:rsidR="00577A7D" w:rsidRDefault="00BF45C8">
      <w:pPr>
        <w:pStyle w:val="BodyText"/>
        <w:spacing w:before="275"/>
        <w:ind w:right="366"/>
      </w:pPr>
      <w:r>
        <w:rPr>
          <w:b/>
        </w:rPr>
        <w:t>Section</w:t>
      </w:r>
      <w:r>
        <w:rPr>
          <w:b/>
          <w:spacing w:val="-2"/>
        </w:rPr>
        <w:t xml:space="preserve"> </w:t>
      </w:r>
      <w:r>
        <w:rPr>
          <w:b/>
        </w:rPr>
        <w:t>1.</w:t>
      </w:r>
      <w:r>
        <w:rPr>
          <w:b/>
          <w:spacing w:val="-2"/>
        </w:rPr>
        <w:t xml:space="preserve"> </w:t>
      </w:r>
      <w:r>
        <w:t>The</w:t>
      </w:r>
      <w:r>
        <w:rPr>
          <w:spacing w:val="-4"/>
        </w:rPr>
        <w:t xml:space="preserve"> </w:t>
      </w:r>
      <w:r>
        <w:t>business of</w:t>
      </w:r>
      <w:r>
        <w:rPr>
          <w:spacing w:val="-2"/>
        </w:rPr>
        <w:t xml:space="preserve"> </w:t>
      </w:r>
      <w:r>
        <w:t>this</w:t>
      </w:r>
      <w:r>
        <w:rPr>
          <w:spacing w:val="-2"/>
        </w:rPr>
        <w:t xml:space="preserve"> </w:t>
      </w:r>
      <w:r>
        <w:t>local</w:t>
      </w:r>
      <w:r>
        <w:rPr>
          <w:spacing w:val="-2"/>
        </w:rPr>
        <w:t xml:space="preserve"> </w:t>
      </w:r>
      <w:r>
        <w:t>unit</w:t>
      </w:r>
      <w:r>
        <w:rPr>
          <w:spacing w:val="-2"/>
        </w:rPr>
        <w:t xml:space="preserve"> </w:t>
      </w:r>
      <w:r>
        <w:t>shall</w:t>
      </w:r>
      <w:r>
        <w:rPr>
          <w:spacing w:val="-2"/>
        </w:rPr>
        <w:t xml:space="preserve"> </w:t>
      </w:r>
      <w:r>
        <w:t>be</w:t>
      </w:r>
      <w:r>
        <w:rPr>
          <w:spacing w:val="-3"/>
        </w:rPr>
        <w:t xml:space="preserve"> </w:t>
      </w:r>
      <w:r>
        <w:t>conducted</w:t>
      </w:r>
      <w:r>
        <w:rPr>
          <w:spacing w:val="-2"/>
        </w:rPr>
        <w:t xml:space="preserve"> </w:t>
      </w:r>
      <w:r>
        <w:t>by</w:t>
      </w:r>
      <w:r>
        <w:rPr>
          <w:spacing w:val="-7"/>
        </w:rPr>
        <w:t xml:space="preserve"> </w:t>
      </w:r>
      <w:r>
        <w:t>the</w:t>
      </w:r>
      <w:r>
        <w:rPr>
          <w:spacing w:val="-2"/>
        </w:rPr>
        <w:t xml:space="preserve"> </w:t>
      </w:r>
      <w:r>
        <w:t>board</w:t>
      </w:r>
      <w:r>
        <w:rPr>
          <w:spacing w:val="-2"/>
        </w:rPr>
        <w:t xml:space="preserve"> </w:t>
      </w:r>
      <w:r>
        <w:t>of</w:t>
      </w:r>
      <w:r>
        <w:rPr>
          <w:spacing w:val="-2"/>
        </w:rPr>
        <w:t xml:space="preserve"> </w:t>
      </w:r>
      <w:r>
        <w:t>managers</w:t>
      </w:r>
      <w:r>
        <w:rPr>
          <w:spacing w:val="-2"/>
        </w:rPr>
        <w:t xml:space="preserve"> </w:t>
      </w:r>
      <w:r>
        <w:t>in</w:t>
      </w:r>
      <w:r>
        <w:rPr>
          <w:spacing w:val="-2"/>
        </w:rPr>
        <w:t xml:space="preserve"> </w:t>
      </w:r>
      <w:r>
        <w:t>the intervals between the local unit general membership meetings.</w:t>
      </w:r>
    </w:p>
    <w:p w14:paraId="5C2DBF8C" w14:textId="77777777" w:rsidR="00577A7D" w:rsidRDefault="00BF45C8">
      <w:pPr>
        <w:spacing w:before="276"/>
        <w:rPr>
          <w:sz w:val="24"/>
        </w:rPr>
      </w:pPr>
      <w:r>
        <w:rPr>
          <w:b/>
          <w:sz w:val="24"/>
        </w:rPr>
        <w:t>Section</w:t>
      </w:r>
      <w:r>
        <w:rPr>
          <w:b/>
          <w:spacing w:val="-1"/>
          <w:sz w:val="24"/>
        </w:rPr>
        <w:t xml:space="preserve"> </w:t>
      </w:r>
      <w:r>
        <w:rPr>
          <w:b/>
          <w:sz w:val="24"/>
        </w:rPr>
        <w:t>2.</w:t>
      </w:r>
      <w:r>
        <w:rPr>
          <w:b/>
          <w:spacing w:val="-1"/>
          <w:sz w:val="24"/>
        </w:rPr>
        <w:t xml:space="preserve"> </w:t>
      </w:r>
      <w:r>
        <w:rPr>
          <w:sz w:val="24"/>
        </w:rPr>
        <w:t>The</w:t>
      </w:r>
      <w:r>
        <w:rPr>
          <w:spacing w:val="-5"/>
          <w:sz w:val="24"/>
        </w:rPr>
        <w:t xml:space="preserve"> </w:t>
      </w:r>
      <w:r>
        <w:rPr>
          <w:sz w:val="24"/>
        </w:rPr>
        <w:t>members</w:t>
      </w:r>
      <w:r>
        <w:rPr>
          <w:spacing w:val="1"/>
          <w:sz w:val="24"/>
        </w:rPr>
        <w:t xml:space="preserve"> </w:t>
      </w:r>
      <w:r>
        <w:rPr>
          <w:sz w:val="24"/>
        </w:rPr>
        <w:t>of</w:t>
      </w:r>
      <w:r>
        <w:rPr>
          <w:spacing w:val="-1"/>
          <w:sz w:val="24"/>
        </w:rPr>
        <w:t xml:space="preserve"> </w:t>
      </w:r>
      <w:r>
        <w:rPr>
          <w:sz w:val="24"/>
        </w:rPr>
        <w:t>the</w:t>
      </w:r>
      <w:r>
        <w:rPr>
          <w:spacing w:val="-4"/>
          <w:sz w:val="24"/>
        </w:rPr>
        <w:t xml:space="preserve"> </w:t>
      </w:r>
      <w:r>
        <w:rPr>
          <w:sz w:val="24"/>
        </w:rPr>
        <w:t>board</w:t>
      </w:r>
      <w:r>
        <w:rPr>
          <w:spacing w:val="-1"/>
          <w:sz w:val="24"/>
        </w:rPr>
        <w:t xml:space="preserve"> </w:t>
      </w:r>
      <w:r>
        <w:rPr>
          <w:sz w:val="24"/>
        </w:rPr>
        <w:t>shall</w:t>
      </w:r>
      <w:r>
        <w:rPr>
          <w:spacing w:val="1"/>
          <w:sz w:val="24"/>
        </w:rPr>
        <w:t xml:space="preserve"> </w:t>
      </w:r>
      <w:r>
        <w:rPr>
          <w:spacing w:val="-5"/>
          <w:sz w:val="24"/>
        </w:rPr>
        <w:t>be:</w:t>
      </w:r>
    </w:p>
    <w:p w14:paraId="621A3825" w14:textId="77777777" w:rsidR="00577A7D" w:rsidRDefault="00BF45C8">
      <w:pPr>
        <w:pStyle w:val="ListParagraph"/>
        <w:numPr>
          <w:ilvl w:val="0"/>
          <w:numId w:val="6"/>
        </w:numPr>
        <w:tabs>
          <w:tab w:val="left" w:pos="719"/>
        </w:tabs>
        <w:spacing w:before="276"/>
        <w:ind w:left="719" w:hanging="361"/>
        <w:rPr>
          <w:sz w:val="24"/>
        </w:rPr>
      </w:pPr>
      <w:r>
        <w:rPr>
          <w:sz w:val="24"/>
        </w:rPr>
        <w:t>The</w:t>
      </w:r>
      <w:r>
        <w:rPr>
          <w:spacing w:val="-6"/>
          <w:sz w:val="24"/>
        </w:rPr>
        <w:t xml:space="preserve"> </w:t>
      </w:r>
      <w:r>
        <w:rPr>
          <w:sz w:val="24"/>
        </w:rPr>
        <w:t>elected</w:t>
      </w:r>
      <w:r>
        <w:rPr>
          <w:spacing w:val="-1"/>
          <w:sz w:val="24"/>
        </w:rPr>
        <w:t xml:space="preserve"> </w:t>
      </w:r>
      <w:r>
        <w:rPr>
          <w:spacing w:val="-2"/>
          <w:sz w:val="24"/>
        </w:rPr>
        <w:t>officers;</w:t>
      </w:r>
    </w:p>
    <w:p w14:paraId="22E8DEED" w14:textId="77777777" w:rsidR="00577A7D" w:rsidRDefault="00BF45C8">
      <w:pPr>
        <w:pStyle w:val="ListParagraph"/>
        <w:numPr>
          <w:ilvl w:val="0"/>
          <w:numId w:val="6"/>
        </w:numPr>
        <w:tabs>
          <w:tab w:val="left" w:pos="720"/>
        </w:tabs>
        <w:ind w:right="753" w:hanging="360"/>
        <w:rPr>
          <w:sz w:val="24"/>
        </w:rPr>
      </w:pPr>
      <w:r>
        <w:rPr>
          <w:sz w:val="24"/>
        </w:rPr>
        <w:t>The</w:t>
      </w:r>
      <w:r>
        <w:rPr>
          <w:spacing w:val="-8"/>
          <w:sz w:val="24"/>
        </w:rPr>
        <w:t xml:space="preserve"> </w:t>
      </w:r>
      <w:r>
        <w:rPr>
          <w:sz w:val="24"/>
        </w:rPr>
        <w:t>chairmen</w:t>
      </w:r>
      <w:r>
        <w:rPr>
          <w:spacing w:val="-4"/>
          <w:sz w:val="24"/>
        </w:rPr>
        <w:t xml:space="preserve"> </w:t>
      </w:r>
      <w:r>
        <w:rPr>
          <w:sz w:val="24"/>
        </w:rPr>
        <w:t>of</w:t>
      </w:r>
      <w:r>
        <w:rPr>
          <w:spacing w:val="-4"/>
          <w:sz w:val="24"/>
        </w:rPr>
        <w:t xml:space="preserve"> </w:t>
      </w:r>
      <w:r>
        <w:rPr>
          <w:sz w:val="24"/>
        </w:rPr>
        <w:t>the</w:t>
      </w:r>
      <w:r>
        <w:rPr>
          <w:spacing w:val="-7"/>
          <w:sz w:val="24"/>
        </w:rPr>
        <w:t xml:space="preserve"> </w:t>
      </w:r>
      <w:r>
        <w:rPr>
          <w:sz w:val="24"/>
        </w:rPr>
        <w:t>standing</w:t>
      </w:r>
      <w:r>
        <w:rPr>
          <w:spacing w:val="-6"/>
          <w:sz w:val="24"/>
        </w:rPr>
        <w:t xml:space="preserve"> </w:t>
      </w:r>
      <w:r>
        <w:rPr>
          <w:sz w:val="24"/>
        </w:rPr>
        <w:t>and/or</w:t>
      </w:r>
      <w:r>
        <w:rPr>
          <w:spacing w:val="-7"/>
          <w:sz w:val="24"/>
        </w:rPr>
        <w:t xml:space="preserve"> </w:t>
      </w:r>
      <w:r>
        <w:rPr>
          <w:sz w:val="24"/>
        </w:rPr>
        <w:t>special</w:t>
      </w:r>
      <w:r>
        <w:rPr>
          <w:spacing w:val="-4"/>
          <w:sz w:val="24"/>
        </w:rPr>
        <w:t xml:space="preserve"> </w:t>
      </w:r>
      <w:r>
        <w:rPr>
          <w:sz w:val="24"/>
        </w:rPr>
        <w:t>committees,</w:t>
      </w:r>
      <w:r>
        <w:rPr>
          <w:spacing w:val="-4"/>
          <w:sz w:val="24"/>
        </w:rPr>
        <w:t xml:space="preserve"> </w:t>
      </w:r>
      <w:r>
        <w:rPr>
          <w:sz w:val="24"/>
        </w:rPr>
        <w:t>the</w:t>
      </w:r>
      <w:r>
        <w:rPr>
          <w:spacing w:val="-3"/>
          <w:sz w:val="24"/>
        </w:rPr>
        <w:t xml:space="preserve"> </w:t>
      </w:r>
      <w:r>
        <w:rPr>
          <w:sz w:val="24"/>
        </w:rPr>
        <w:t>principal</w:t>
      </w:r>
      <w:r>
        <w:rPr>
          <w:spacing w:val="-4"/>
          <w:sz w:val="24"/>
        </w:rPr>
        <w:t xml:space="preserve"> </w:t>
      </w:r>
      <w:r>
        <w:rPr>
          <w:sz w:val="24"/>
        </w:rPr>
        <w:t>or</w:t>
      </w:r>
      <w:r>
        <w:rPr>
          <w:spacing w:val="-5"/>
          <w:sz w:val="24"/>
        </w:rPr>
        <w:t xml:space="preserve"> </w:t>
      </w:r>
      <w:r>
        <w:rPr>
          <w:sz w:val="24"/>
        </w:rPr>
        <w:t>an</w:t>
      </w:r>
      <w:r>
        <w:rPr>
          <w:spacing w:val="-4"/>
          <w:sz w:val="24"/>
        </w:rPr>
        <w:t xml:space="preserve"> </w:t>
      </w:r>
      <w:r>
        <w:rPr>
          <w:sz w:val="24"/>
        </w:rPr>
        <w:t xml:space="preserve">appointed representative, teacher representatives, </w:t>
      </w:r>
      <w:r>
        <w:rPr>
          <w:i/>
          <w:sz w:val="24"/>
        </w:rPr>
        <w:t xml:space="preserve">(student representatives), (the immediate past president); </w:t>
      </w:r>
      <w:r>
        <w:rPr>
          <w:sz w:val="24"/>
        </w:rPr>
        <w:t>and</w:t>
      </w:r>
    </w:p>
    <w:p w14:paraId="5ABCEAC2" w14:textId="77777777" w:rsidR="00577A7D" w:rsidRDefault="00BF45C8">
      <w:pPr>
        <w:pStyle w:val="ListParagraph"/>
        <w:numPr>
          <w:ilvl w:val="0"/>
          <w:numId w:val="6"/>
        </w:numPr>
        <w:tabs>
          <w:tab w:val="left" w:pos="720"/>
        </w:tabs>
        <w:ind w:right="604" w:hanging="360"/>
        <w:rPr>
          <w:sz w:val="24"/>
        </w:rPr>
      </w:pPr>
      <w:r>
        <w:rPr>
          <w:sz w:val="24"/>
        </w:rPr>
        <w:t>A</w:t>
      </w:r>
      <w:r>
        <w:rPr>
          <w:spacing w:val="-3"/>
          <w:sz w:val="24"/>
        </w:rPr>
        <w:t xml:space="preserve"> </w:t>
      </w:r>
      <w:r>
        <w:rPr>
          <w:sz w:val="24"/>
        </w:rPr>
        <w:t>parliamentarian,</w:t>
      </w:r>
      <w:r>
        <w:rPr>
          <w:spacing w:val="-3"/>
          <w:sz w:val="24"/>
        </w:rPr>
        <w:t xml:space="preserve"> </w:t>
      </w:r>
      <w:r>
        <w:rPr>
          <w:sz w:val="24"/>
        </w:rPr>
        <w:t>appointed</w:t>
      </w:r>
      <w:r>
        <w:rPr>
          <w:spacing w:val="-3"/>
          <w:sz w:val="24"/>
        </w:rPr>
        <w:t xml:space="preserve"> </w:t>
      </w:r>
      <w:r>
        <w:rPr>
          <w:sz w:val="24"/>
        </w:rPr>
        <w:t>by</w:t>
      </w:r>
      <w:r>
        <w:rPr>
          <w:spacing w:val="-8"/>
          <w:sz w:val="24"/>
        </w:rPr>
        <w:t xml:space="preserve"> </w:t>
      </w:r>
      <w:r>
        <w:rPr>
          <w:sz w:val="24"/>
        </w:rPr>
        <w:t>the</w:t>
      </w:r>
      <w:r>
        <w:rPr>
          <w:spacing w:val="-3"/>
          <w:sz w:val="24"/>
        </w:rPr>
        <w:t xml:space="preserve"> </w:t>
      </w:r>
      <w:r>
        <w:rPr>
          <w:sz w:val="24"/>
        </w:rPr>
        <w:t>president</w:t>
      </w:r>
      <w:r>
        <w:rPr>
          <w:spacing w:val="-3"/>
          <w:sz w:val="24"/>
        </w:rPr>
        <w:t xml:space="preserve"> </w:t>
      </w:r>
      <w:r>
        <w:rPr>
          <w:sz w:val="24"/>
        </w:rPr>
        <w:t>and</w:t>
      </w:r>
      <w:r>
        <w:rPr>
          <w:spacing w:val="-1"/>
          <w:sz w:val="24"/>
        </w:rPr>
        <w:t xml:space="preserve"> </w:t>
      </w:r>
      <w:r>
        <w:rPr>
          <w:sz w:val="24"/>
        </w:rPr>
        <w:t>approved</w:t>
      </w:r>
      <w:r>
        <w:rPr>
          <w:spacing w:val="-3"/>
          <w:sz w:val="24"/>
        </w:rPr>
        <w:t xml:space="preserve"> </w:t>
      </w:r>
      <w:r>
        <w:rPr>
          <w:sz w:val="24"/>
        </w:rPr>
        <w:t>by</w:t>
      </w:r>
      <w:r>
        <w:rPr>
          <w:spacing w:val="-8"/>
          <w:sz w:val="24"/>
        </w:rPr>
        <w:t xml:space="preserve"> </w:t>
      </w:r>
      <w:r>
        <w:rPr>
          <w:sz w:val="24"/>
        </w:rPr>
        <w:t>the</w:t>
      </w:r>
      <w:r>
        <w:rPr>
          <w:spacing w:val="-3"/>
          <w:sz w:val="24"/>
        </w:rPr>
        <w:t xml:space="preserve"> </w:t>
      </w:r>
      <w:r>
        <w:rPr>
          <w:sz w:val="24"/>
        </w:rPr>
        <w:t>officers</w:t>
      </w:r>
      <w:r>
        <w:rPr>
          <w:spacing w:val="-2"/>
          <w:sz w:val="24"/>
        </w:rPr>
        <w:t xml:space="preserve"> </w:t>
      </w:r>
      <w:r>
        <w:rPr>
          <w:sz w:val="24"/>
        </w:rPr>
        <w:t>of</w:t>
      </w:r>
      <w:r>
        <w:rPr>
          <w:spacing w:val="-3"/>
          <w:sz w:val="24"/>
        </w:rPr>
        <w:t xml:space="preserve"> </w:t>
      </w:r>
      <w:r>
        <w:rPr>
          <w:sz w:val="24"/>
        </w:rPr>
        <w:t>this</w:t>
      </w:r>
      <w:r>
        <w:rPr>
          <w:spacing w:val="-3"/>
          <w:sz w:val="24"/>
        </w:rPr>
        <w:t xml:space="preserve"> </w:t>
      </w:r>
      <w:r>
        <w:rPr>
          <w:sz w:val="24"/>
        </w:rPr>
        <w:t xml:space="preserve">local </w:t>
      </w:r>
      <w:r>
        <w:rPr>
          <w:spacing w:val="-2"/>
          <w:sz w:val="24"/>
        </w:rPr>
        <w:t>unit.</w:t>
      </w:r>
    </w:p>
    <w:p w14:paraId="1C870B51" w14:textId="77777777" w:rsidR="00577A7D" w:rsidRDefault="00577A7D">
      <w:pPr>
        <w:pStyle w:val="BodyText"/>
      </w:pPr>
    </w:p>
    <w:p w14:paraId="03C9D90D" w14:textId="77777777" w:rsidR="00577A7D" w:rsidRDefault="00BF45C8">
      <w:pPr>
        <w:pStyle w:val="BodyText"/>
        <w:ind w:right="482"/>
      </w:pPr>
      <w:r>
        <w:rPr>
          <w:b/>
        </w:rPr>
        <w:t>Section</w:t>
      </w:r>
      <w:r>
        <w:rPr>
          <w:b/>
          <w:spacing w:val="-3"/>
        </w:rPr>
        <w:t xml:space="preserve"> </w:t>
      </w:r>
      <w:r>
        <w:rPr>
          <w:b/>
        </w:rPr>
        <w:t>3.</w:t>
      </w:r>
      <w:r>
        <w:rPr>
          <w:b/>
          <w:spacing w:val="-3"/>
        </w:rPr>
        <w:t xml:space="preserve"> </w:t>
      </w:r>
      <w:r>
        <w:t>The</w:t>
      </w:r>
      <w:r>
        <w:rPr>
          <w:spacing w:val="-5"/>
        </w:rPr>
        <w:t xml:space="preserve"> </w:t>
      </w:r>
      <w:r>
        <w:t>following</w:t>
      </w:r>
      <w:r>
        <w:rPr>
          <w:spacing w:val="-3"/>
        </w:rPr>
        <w:t xml:space="preserve"> </w:t>
      </w:r>
      <w:r>
        <w:t>provisions</w:t>
      </w:r>
      <w:r>
        <w:rPr>
          <w:spacing w:val="-3"/>
        </w:rPr>
        <w:t xml:space="preserve"> </w:t>
      </w:r>
      <w:r>
        <w:t>shall</w:t>
      </w:r>
      <w:r>
        <w:rPr>
          <w:spacing w:val="-3"/>
        </w:rPr>
        <w:t xml:space="preserve"> </w:t>
      </w:r>
      <w:r>
        <w:t>govern</w:t>
      </w:r>
      <w:r>
        <w:rPr>
          <w:spacing w:val="-3"/>
        </w:rPr>
        <w:t xml:space="preserve"> </w:t>
      </w:r>
      <w:r>
        <w:t>the</w:t>
      </w:r>
      <w:r>
        <w:rPr>
          <w:spacing w:val="-4"/>
        </w:rPr>
        <w:t xml:space="preserve"> </w:t>
      </w:r>
      <w:r>
        <w:t>qualifications</w:t>
      </w:r>
      <w:r>
        <w:rPr>
          <w:spacing w:val="-3"/>
        </w:rPr>
        <w:t xml:space="preserve"> </w:t>
      </w:r>
      <w:r>
        <w:t>and</w:t>
      </w:r>
      <w:r>
        <w:rPr>
          <w:spacing w:val="-2"/>
        </w:rPr>
        <w:t xml:space="preserve"> </w:t>
      </w:r>
      <w:r>
        <w:t>eligibility</w:t>
      </w:r>
      <w:r>
        <w:rPr>
          <w:spacing w:val="-11"/>
        </w:rPr>
        <w:t xml:space="preserve"> </w:t>
      </w:r>
      <w:r>
        <w:t>of</w:t>
      </w:r>
      <w:r>
        <w:rPr>
          <w:spacing w:val="-3"/>
        </w:rPr>
        <w:t xml:space="preserve"> </w:t>
      </w:r>
      <w:r>
        <w:t>individuals to be members of the board of managers:</w:t>
      </w:r>
    </w:p>
    <w:p w14:paraId="71988B28" w14:textId="77777777" w:rsidR="00577A7D" w:rsidRDefault="00577A7D">
      <w:pPr>
        <w:pStyle w:val="BodyText"/>
      </w:pPr>
    </w:p>
    <w:p w14:paraId="041F69A8" w14:textId="77777777" w:rsidR="00577A7D" w:rsidRDefault="00BF45C8">
      <w:pPr>
        <w:pStyle w:val="BodyText"/>
        <w:ind w:left="180"/>
      </w:pPr>
      <w:r>
        <w:t>#</w:t>
      </w:r>
      <w:r>
        <w:rPr>
          <w:spacing w:val="-1"/>
        </w:rPr>
        <w:t xml:space="preserve"> </w:t>
      </w:r>
      <w:r>
        <w:t>a.</w:t>
      </w:r>
      <w:r>
        <w:rPr>
          <w:spacing w:val="58"/>
        </w:rPr>
        <w:t xml:space="preserve"> </w:t>
      </w:r>
      <w:r>
        <w:t>Each board</w:t>
      </w:r>
      <w:r>
        <w:rPr>
          <w:spacing w:val="-2"/>
        </w:rPr>
        <w:t xml:space="preserve"> </w:t>
      </w:r>
      <w:r>
        <w:t>member</w:t>
      </w:r>
      <w:r>
        <w:rPr>
          <w:spacing w:val="1"/>
        </w:rPr>
        <w:t xml:space="preserve"> </w:t>
      </w:r>
      <w:r>
        <w:t>shall</w:t>
      </w:r>
      <w:r>
        <w:rPr>
          <w:spacing w:val="-1"/>
        </w:rPr>
        <w:t xml:space="preserve"> </w:t>
      </w:r>
      <w:r>
        <w:t>be</w:t>
      </w:r>
      <w:r>
        <w:rPr>
          <w:spacing w:val="-3"/>
        </w:rPr>
        <w:t xml:space="preserve"> </w:t>
      </w:r>
      <w:r>
        <w:t>a</w:t>
      </w:r>
      <w:r>
        <w:rPr>
          <w:spacing w:val="-2"/>
        </w:rPr>
        <w:t xml:space="preserve"> </w:t>
      </w:r>
      <w:r>
        <w:t>member</w:t>
      </w:r>
      <w:r>
        <w:rPr>
          <w:spacing w:val="-3"/>
        </w:rPr>
        <w:t xml:space="preserve"> </w:t>
      </w:r>
      <w:r>
        <w:t>of</w:t>
      </w:r>
      <w:r>
        <w:rPr>
          <w:spacing w:val="-1"/>
        </w:rPr>
        <w:t xml:space="preserve"> </w:t>
      </w:r>
      <w:r>
        <w:t>this local</w:t>
      </w:r>
      <w:r>
        <w:rPr>
          <w:spacing w:val="1"/>
        </w:rPr>
        <w:t xml:space="preserve"> </w:t>
      </w:r>
      <w:r>
        <w:rPr>
          <w:spacing w:val="-2"/>
        </w:rPr>
        <w:t>unit;</w:t>
      </w:r>
    </w:p>
    <w:p w14:paraId="442509B4" w14:textId="77777777" w:rsidR="00577A7D" w:rsidRDefault="00BF45C8">
      <w:pPr>
        <w:pStyle w:val="BodyText"/>
        <w:ind w:left="180"/>
      </w:pPr>
      <w:r>
        <w:t>#</w:t>
      </w:r>
      <w:r>
        <w:rPr>
          <w:spacing w:val="-3"/>
        </w:rPr>
        <w:t xml:space="preserve"> </w:t>
      </w:r>
      <w:r>
        <w:t>b.</w:t>
      </w:r>
      <w:r>
        <w:rPr>
          <w:spacing w:val="59"/>
        </w:rPr>
        <w:t xml:space="preserve"> </w:t>
      </w:r>
      <w:r>
        <w:t>No</w:t>
      </w:r>
      <w:r>
        <w:rPr>
          <w:spacing w:val="-1"/>
        </w:rPr>
        <w:t xml:space="preserve"> </w:t>
      </w:r>
      <w:r>
        <w:t>person</w:t>
      </w:r>
      <w:r>
        <w:rPr>
          <w:spacing w:val="-1"/>
        </w:rPr>
        <w:t xml:space="preserve"> </w:t>
      </w:r>
      <w:r>
        <w:t>shall</w:t>
      </w:r>
      <w:r>
        <w:rPr>
          <w:spacing w:val="-1"/>
        </w:rPr>
        <w:t xml:space="preserve"> </w:t>
      </w:r>
      <w:r>
        <w:t>serve</w:t>
      </w:r>
      <w:r>
        <w:rPr>
          <w:spacing w:val="-3"/>
        </w:rPr>
        <w:t xml:space="preserve"> </w:t>
      </w:r>
      <w:r>
        <w:t>on the</w:t>
      </w:r>
      <w:r>
        <w:rPr>
          <w:spacing w:val="-1"/>
        </w:rPr>
        <w:t xml:space="preserve"> </w:t>
      </w:r>
      <w:r>
        <w:t>board in</w:t>
      </w:r>
      <w:r>
        <w:rPr>
          <w:spacing w:val="-2"/>
        </w:rPr>
        <w:t xml:space="preserve"> </w:t>
      </w:r>
      <w:r>
        <w:t>more</w:t>
      </w:r>
      <w:r>
        <w:rPr>
          <w:spacing w:val="-2"/>
        </w:rPr>
        <w:t xml:space="preserve"> </w:t>
      </w:r>
      <w:r>
        <w:t>than</w:t>
      </w:r>
      <w:r>
        <w:rPr>
          <w:spacing w:val="-1"/>
        </w:rPr>
        <w:t xml:space="preserve"> </w:t>
      </w:r>
      <w:r>
        <w:t>one</w:t>
      </w:r>
      <w:r>
        <w:rPr>
          <w:spacing w:val="-3"/>
        </w:rPr>
        <w:t xml:space="preserve"> </w:t>
      </w:r>
      <w:r>
        <w:t>elected</w:t>
      </w:r>
      <w:r>
        <w:rPr>
          <w:spacing w:val="-1"/>
        </w:rPr>
        <w:t xml:space="preserve"> </w:t>
      </w:r>
      <w:r>
        <w:t>capacity;</w:t>
      </w:r>
      <w:r>
        <w:rPr>
          <w:spacing w:val="2"/>
        </w:rPr>
        <w:t xml:space="preserve"> </w:t>
      </w:r>
      <w:r>
        <w:rPr>
          <w:spacing w:val="-5"/>
        </w:rPr>
        <w:t>and</w:t>
      </w:r>
    </w:p>
    <w:p w14:paraId="5BF216A8" w14:textId="77777777" w:rsidR="00577A7D" w:rsidRDefault="00BF45C8">
      <w:pPr>
        <w:pStyle w:val="BodyText"/>
        <w:ind w:left="180"/>
      </w:pPr>
      <w:r>
        <w:t>#</w:t>
      </w:r>
      <w:r>
        <w:rPr>
          <w:spacing w:val="-3"/>
        </w:rPr>
        <w:t xml:space="preserve"> </w:t>
      </w:r>
      <w:r>
        <w:t>c.</w:t>
      </w:r>
      <w:r>
        <w:rPr>
          <w:spacing w:val="58"/>
        </w:rPr>
        <w:t xml:space="preserve"> </w:t>
      </w:r>
      <w:r>
        <w:t>No</w:t>
      </w:r>
      <w:r>
        <w:rPr>
          <w:spacing w:val="-1"/>
        </w:rPr>
        <w:t xml:space="preserve"> </w:t>
      </w:r>
      <w:r>
        <w:t>board</w:t>
      </w:r>
      <w:r>
        <w:rPr>
          <w:spacing w:val="-2"/>
        </w:rPr>
        <w:t xml:space="preserve"> </w:t>
      </w:r>
      <w:r>
        <w:t>member shall</w:t>
      </w:r>
      <w:r>
        <w:rPr>
          <w:spacing w:val="-1"/>
        </w:rPr>
        <w:t xml:space="preserve"> </w:t>
      </w:r>
      <w:r>
        <w:t>serve</w:t>
      </w:r>
      <w:r>
        <w:rPr>
          <w:spacing w:val="-4"/>
        </w:rPr>
        <w:t xml:space="preserve"> </w:t>
      </w:r>
      <w:r>
        <w:t>as</w:t>
      </w:r>
      <w:r>
        <w:rPr>
          <w:spacing w:val="2"/>
        </w:rPr>
        <w:t xml:space="preserve"> </w:t>
      </w:r>
      <w:r>
        <w:t>a</w:t>
      </w:r>
      <w:r>
        <w:rPr>
          <w:spacing w:val="-2"/>
        </w:rPr>
        <w:t xml:space="preserve"> </w:t>
      </w:r>
      <w:r>
        <w:t>paid employee</w:t>
      </w:r>
      <w:r>
        <w:rPr>
          <w:spacing w:val="-4"/>
        </w:rPr>
        <w:t xml:space="preserve"> </w:t>
      </w:r>
      <w:r>
        <w:t>of</w:t>
      </w:r>
      <w:r>
        <w:rPr>
          <w:spacing w:val="-1"/>
        </w:rPr>
        <w:t xml:space="preserve"> </w:t>
      </w:r>
      <w:r>
        <w:t>or</w:t>
      </w:r>
      <w:r>
        <w:rPr>
          <w:spacing w:val="-3"/>
        </w:rPr>
        <w:t xml:space="preserve"> </w:t>
      </w:r>
      <w:r>
        <w:t>under</w:t>
      </w:r>
      <w:r>
        <w:rPr>
          <w:spacing w:val="-1"/>
        </w:rPr>
        <w:t xml:space="preserve"> </w:t>
      </w:r>
      <w:r>
        <w:t>contract</w:t>
      </w:r>
      <w:r>
        <w:rPr>
          <w:spacing w:val="1"/>
        </w:rPr>
        <w:t xml:space="preserve"> </w:t>
      </w:r>
      <w:r>
        <w:t>to</w:t>
      </w:r>
      <w:r>
        <w:rPr>
          <w:spacing w:val="1"/>
        </w:rPr>
        <w:t xml:space="preserve"> </w:t>
      </w:r>
      <w:r>
        <w:t>this</w:t>
      </w:r>
      <w:r>
        <w:rPr>
          <w:spacing w:val="-1"/>
        </w:rPr>
        <w:t xml:space="preserve"> </w:t>
      </w:r>
      <w:r>
        <w:t xml:space="preserve">local </w:t>
      </w:r>
      <w:r>
        <w:rPr>
          <w:spacing w:val="-2"/>
        </w:rPr>
        <w:t>unit.</w:t>
      </w:r>
    </w:p>
    <w:p w14:paraId="715C03D2" w14:textId="77777777" w:rsidR="00577A7D" w:rsidRDefault="00577A7D">
      <w:pPr>
        <w:pStyle w:val="BodyText"/>
      </w:pPr>
    </w:p>
    <w:p w14:paraId="720B727E" w14:textId="77777777" w:rsidR="00577A7D" w:rsidRDefault="00BF45C8">
      <w:pPr>
        <w:rPr>
          <w:sz w:val="24"/>
        </w:rPr>
      </w:pPr>
      <w:r>
        <w:rPr>
          <w:b/>
          <w:sz w:val="24"/>
        </w:rPr>
        <w:t>Section</w:t>
      </w:r>
      <w:r>
        <w:rPr>
          <w:b/>
          <w:spacing w:val="-3"/>
          <w:sz w:val="24"/>
        </w:rPr>
        <w:t xml:space="preserve"> </w:t>
      </w:r>
      <w:r>
        <w:rPr>
          <w:b/>
          <w:sz w:val="24"/>
        </w:rPr>
        <w:t>4.</w:t>
      </w:r>
      <w:r>
        <w:rPr>
          <w:b/>
          <w:spacing w:val="-1"/>
          <w:sz w:val="24"/>
        </w:rPr>
        <w:t xml:space="preserve"> </w:t>
      </w:r>
      <w:r>
        <w:rPr>
          <w:sz w:val="24"/>
        </w:rPr>
        <w:t>Duties of</w:t>
      </w:r>
      <w:r>
        <w:rPr>
          <w:spacing w:val="-4"/>
          <w:sz w:val="24"/>
        </w:rPr>
        <w:t xml:space="preserve"> </w:t>
      </w:r>
      <w:r>
        <w:rPr>
          <w:sz w:val="24"/>
        </w:rPr>
        <w:t>the</w:t>
      </w:r>
      <w:r>
        <w:rPr>
          <w:spacing w:val="-2"/>
          <w:sz w:val="24"/>
        </w:rPr>
        <w:t xml:space="preserve"> </w:t>
      </w:r>
      <w:r>
        <w:rPr>
          <w:sz w:val="24"/>
        </w:rPr>
        <w:t>board</w:t>
      </w:r>
      <w:r>
        <w:rPr>
          <w:spacing w:val="-1"/>
          <w:sz w:val="24"/>
        </w:rPr>
        <w:t xml:space="preserve"> </w:t>
      </w:r>
      <w:r>
        <w:rPr>
          <w:sz w:val="24"/>
        </w:rPr>
        <w:t>shall</w:t>
      </w:r>
      <w:r>
        <w:rPr>
          <w:spacing w:val="-1"/>
          <w:sz w:val="24"/>
        </w:rPr>
        <w:t xml:space="preserve"> </w:t>
      </w:r>
      <w:r>
        <w:rPr>
          <w:sz w:val="24"/>
        </w:rPr>
        <w:t>be</w:t>
      </w:r>
      <w:r>
        <w:rPr>
          <w:spacing w:val="-3"/>
          <w:sz w:val="24"/>
        </w:rPr>
        <w:t xml:space="preserve"> </w:t>
      </w:r>
      <w:r>
        <w:rPr>
          <w:spacing w:val="-5"/>
          <w:sz w:val="24"/>
        </w:rPr>
        <w:t>to:</w:t>
      </w:r>
    </w:p>
    <w:p w14:paraId="3C34387F" w14:textId="77777777" w:rsidR="00577A7D" w:rsidRDefault="00577A7D">
      <w:pPr>
        <w:pStyle w:val="BodyText"/>
      </w:pPr>
    </w:p>
    <w:p w14:paraId="3A682931" w14:textId="77777777" w:rsidR="00577A7D" w:rsidRDefault="00BF45C8">
      <w:pPr>
        <w:pStyle w:val="ListParagraph"/>
        <w:numPr>
          <w:ilvl w:val="0"/>
          <w:numId w:val="5"/>
        </w:numPr>
        <w:tabs>
          <w:tab w:val="left" w:pos="719"/>
        </w:tabs>
        <w:ind w:left="719" w:hanging="361"/>
        <w:rPr>
          <w:sz w:val="24"/>
        </w:rPr>
      </w:pPr>
      <w:r>
        <w:rPr>
          <w:sz w:val="24"/>
        </w:rPr>
        <w:t>Carry</w:t>
      </w:r>
      <w:r>
        <w:rPr>
          <w:spacing w:val="-9"/>
          <w:sz w:val="24"/>
        </w:rPr>
        <w:t xml:space="preserve"> </w:t>
      </w:r>
      <w:r>
        <w:rPr>
          <w:sz w:val="24"/>
        </w:rPr>
        <w:t>out such business</w:t>
      </w:r>
      <w:r>
        <w:rPr>
          <w:spacing w:val="1"/>
          <w:sz w:val="24"/>
        </w:rPr>
        <w:t xml:space="preserve"> </w:t>
      </w:r>
      <w:r>
        <w:rPr>
          <w:sz w:val="24"/>
        </w:rPr>
        <w:t>as may</w:t>
      </w:r>
      <w:r>
        <w:rPr>
          <w:spacing w:val="-5"/>
          <w:sz w:val="24"/>
        </w:rPr>
        <w:t xml:space="preserve"> </w:t>
      </w:r>
      <w:r>
        <w:rPr>
          <w:sz w:val="24"/>
        </w:rPr>
        <w:t>be</w:t>
      </w:r>
      <w:r>
        <w:rPr>
          <w:spacing w:val="-1"/>
          <w:sz w:val="24"/>
        </w:rPr>
        <w:t xml:space="preserve"> </w:t>
      </w:r>
      <w:r>
        <w:rPr>
          <w:sz w:val="24"/>
        </w:rPr>
        <w:t>referred to it by</w:t>
      </w:r>
      <w:r>
        <w:rPr>
          <w:spacing w:val="-5"/>
          <w:sz w:val="24"/>
        </w:rPr>
        <w:t xml:space="preserve"> </w:t>
      </w:r>
      <w:r>
        <w:rPr>
          <w:sz w:val="24"/>
        </w:rPr>
        <w:t>the</w:t>
      </w:r>
      <w:r>
        <w:rPr>
          <w:spacing w:val="-1"/>
          <w:sz w:val="24"/>
        </w:rPr>
        <w:t xml:space="preserve"> </w:t>
      </w:r>
      <w:r>
        <w:rPr>
          <w:sz w:val="24"/>
        </w:rPr>
        <w:t>membership of</w:t>
      </w:r>
      <w:r>
        <w:rPr>
          <w:spacing w:val="-1"/>
          <w:sz w:val="24"/>
        </w:rPr>
        <w:t xml:space="preserve"> </w:t>
      </w:r>
      <w:r>
        <w:rPr>
          <w:sz w:val="24"/>
        </w:rPr>
        <w:t xml:space="preserve">the </w:t>
      </w:r>
      <w:r>
        <w:rPr>
          <w:spacing w:val="-2"/>
          <w:sz w:val="24"/>
        </w:rPr>
        <w:t>association;</w:t>
      </w:r>
    </w:p>
    <w:p w14:paraId="49011A76" w14:textId="77777777" w:rsidR="00577A7D" w:rsidRDefault="00BF45C8">
      <w:pPr>
        <w:pStyle w:val="ListParagraph"/>
        <w:numPr>
          <w:ilvl w:val="0"/>
          <w:numId w:val="5"/>
        </w:numPr>
        <w:tabs>
          <w:tab w:val="left" w:pos="720"/>
        </w:tabs>
        <w:ind w:hanging="362"/>
        <w:rPr>
          <w:sz w:val="24"/>
        </w:rPr>
      </w:pPr>
      <w:r>
        <w:rPr>
          <w:sz w:val="24"/>
        </w:rPr>
        <w:t>Create</w:t>
      </w:r>
      <w:r>
        <w:rPr>
          <w:spacing w:val="-4"/>
          <w:sz w:val="24"/>
        </w:rPr>
        <w:t xml:space="preserve"> </w:t>
      </w:r>
      <w:r>
        <w:rPr>
          <w:sz w:val="24"/>
        </w:rPr>
        <w:t>standing</w:t>
      </w:r>
      <w:r>
        <w:rPr>
          <w:spacing w:val="-4"/>
          <w:sz w:val="24"/>
        </w:rPr>
        <w:t xml:space="preserve"> </w:t>
      </w:r>
      <w:r>
        <w:rPr>
          <w:sz w:val="24"/>
        </w:rPr>
        <w:t>and</w:t>
      </w:r>
      <w:r>
        <w:rPr>
          <w:spacing w:val="-1"/>
          <w:sz w:val="24"/>
        </w:rPr>
        <w:t xml:space="preserve"> </w:t>
      </w:r>
      <w:r>
        <w:rPr>
          <w:sz w:val="24"/>
        </w:rPr>
        <w:t xml:space="preserve">special </w:t>
      </w:r>
      <w:r>
        <w:rPr>
          <w:spacing w:val="-2"/>
          <w:sz w:val="24"/>
        </w:rPr>
        <w:t>committees;</w:t>
      </w:r>
    </w:p>
    <w:p w14:paraId="4A60FCA7" w14:textId="77777777" w:rsidR="00577A7D" w:rsidRDefault="00BF45C8">
      <w:pPr>
        <w:pStyle w:val="ListParagraph"/>
        <w:numPr>
          <w:ilvl w:val="0"/>
          <w:numId w:val="5"/>
        </w:numPr>
        <w:tabs>
          <w:tab w:val="left" w:pos="719"/>
        </w:tabs>
        <w:ind w:left="719" w:hanging="361"/>
        <w:rPr>
          <w:sz w:val="24"/>
        </w:rPr>
      </w:pPr>
      <w:r>
        <w:rPr>
          <w:sz w:val="24"/>
        </w:rPr>
        <w:t>Report</w:t>
      </w:r>
      <w:r>
        <w:rPr>
          <w:spacing w:val="-2"/>
          <w:sz w:val="24"/>
        </w:rPr>
        <w:t xml:space="preserve"> </w:t>
      </w:r>
      <w:r>
        <w:rPr>
          <w:sz w:val="24"/>
        </w:rPr>
        <w:t>at</w:t>
      </w:r>
      <w:r>
        <w:rPr>
          <w:spacing w:val="-2"/>
          <w:sz w:val="24"/>
        </w:rPr>
        <w:t xml:space="preserve"> </w:t>
      </w:r>
      <w:r>
        <w:rPr>
          <w:sz w:val="24"/>
        </w:rPr>
        <w:t>the</w:t>
      </w:r>
      <w:r>
        <w:rPr>
          <w:spacing w:val="-4"/>
          <w:sz w:val="24"/>
        </w:rPr>
        <w:t xml:space="preserve"> </w:t>
      </w:r>
      <w:r>
        <w:rPr>
          <w:sz w:val="24"/>
        </w:rPr>
        <w:t>general</w:t>
      </w:r>
      <w:r>
        <w:rPr>
          <w:spacing w:val="-1"/>
          <w:sz w:val="24"/>
        </w:rPr>
        <w:t xml:space="preserve"> </w:t>
      </w:r>
      <w:r>
        <w:rPr>
          <w:sz w:val="24"/>
        </w:rPr>
        <w:t>membership</w:t>
      </w:r>
      <w:r>
        <w:rPr>
          <w:spacing w:val="-1"/>
          <w:sz w:val="24"/>
        </w:rPr>
        <w:t xml:space="preserve"> </w:t>
      </w:r>
      <w:r>
        <w:rPr>
          <w:sz w:val="24"/>
        </w:rPr>
        <w:t>meetings</w:t>
      </w:r>
      <w:r>
        <w:rPr>
          <w:spacing w:val="-1"/>
          <w:sz w:val="24"/>
        </w:rPr>
        <w:t xml:space="preserve"> </w:t>
      </w:r>
      <w:r>
        <w:rPr>
          <w:sz w:val="24"/>
        </w:rPr>
        <w:t>of</w:t>
      </w:r>
      <w:r>
        <w:rPr>
          <w:spacing w:val="-3"/>
          <w:sz w:val="24"/>
        </w:rPr>
        <w:t xml:space="preserve"> </w:t>
      </w:r>
      <w:r>
        <w:rPr>
          <w:sz w:val="24"/>
        </w:rPr>
        <w:t>this</w:t>
      </w:r>
      <w:r>
        <w:rPr>
          <w:spacing w:val="-2"/>
          <w:sz w:val="24"/>
        </w:rPr>
        <w:t xml:space="preserve"> </w:t>
      </w:r>
      <w:r>
        <w:rPr>
          <w:sz w:val="24"/>
        </w:rPr>
        <w:t>local</w:t>
      </w:r>
      <w:r>
        <w:rPr>
          <w:spacing w:val="-1"/>
          <w:sz w:val="24"/>
        </w:rPr>
        <w:t xml:space="preserve"> </w:t>
      </w:r>
      <w:r>
        <w:rPr>
          <w:spacing w:val="-2"/>
          <w:sz w:val="24"/>
        </w:rPr>
        <w:t>unit;</w:t>
      </w:r>
    </w:p>
    <w:p w14:paraId="05C98011" w14:textId="77777777" w:rsidR="00577A7D" w:rsidRDefault="00BF45C8">
      <w:pPr>
        <w:pStyle w:val="ListParagraph"/>
        <w:numPr>
          <w:ilvl w:val="0"/>
          <w:numId w:val="5"/>
        </w:numPr>
        <w:tabs>
          <w:tab w:val="left" w:pos="720"/>
        </w:tabs>
        <w:ind w:hanging="362"/>
        <w:rPr>
          <w:sz w:val="24"/>
        </w:rPr>
      </w:pPr>
      <w:r>
        <w:rPr>
          <w:sz w:val="24"/>
        </w:rPr>
        <w:t>Select</w:t>
      </w:r>
      <w:r>
        <w:rPr>
          <w:spacing w:val="-6"/>
          <w:sz w:val="24"/>
        </w:rPr>
        <w:t xml:space="preserve"> </w:t>
      </w:r>
      <w:r>
        <w:rPr>
          <w:sz w:val="24"/>
        </w:rPr>
        <w:t>an</w:t>
      </w:r>
      <w:r>
        <w:rPr>
          <w:spacing w:val="-1"/>
          <w:sz w:val="24"/>
        </w:rPr>
        <w:t xml:space="preserve"> </w:t>
      </w:r>
      <w:r>
        <w:rPr>
          <w:sz w:val="24"/>
        </w:rPr>
        <w:t>auditor</w:t>
      </w:r>
      <w:r>
        <w:rPr>
          <w:spacing w:val="-2"/>
          <w:sz w:val="24"/>
        </w:rPr>
        <w:t xml:space="preserve"> </w:t>
      </w:r>
      <w:r>
        <w:rPr>
          <w:sz w:val="24"/>
        </w:rPr>
        <w:t>or</w:t>
      </w:r>
      <w:r>
        <w:rPr>
          <w:spacing w:val="-2"/>
          <w:sz w:val="24"/>
        </w:rPr>
        <w:t xml:space="preserve"> </w:t>
      </w:r>
      <w:r>
        <w:rPr>
          <w:sz w:val="24"/>
        </w:rPr>
        <w:t>an</w:t>
      </w:r>
      <w:r>
        <w:rPr>
          <w:spacing w:val="-1"/>
          <w:sz w:val="24"/>
        </w:rPr>
        <w:t xml:space="preserve"> </w:t>
      </w:r>
      <w:r>
        <w:rPr>
          <w:sz w:val="24"/>
        </w:rPr>
        <w:t>auditing</w:t>
      </w:r>
      <w:r>
        <w:rPr>
          <w:spacing w:val="-3"/>
          <w:sz w:val="24"/>
        </w:rPr>
        <w:t xml:space="preserve"> </w:t>
      </w:r>
      <w:r>
        <w:rPr>
          <w:sz w:val="24"/>
        </w:rPr>
        <w:t>committee</w:t>
      </w:r>
      <w:r>
        <w:rPr>
          <w:spacing w:val="-5"/>
          <w:sz w:val="24"/>
        </w:rPr>
        <w:t xml:space="preserve"> </w:t>
      </w:r>
      <w:r>
        <w:rPr>
          <w:sz w:val="24"/>
        </w:rPr>
        <w:t>to</w:t>
      </w:r>
      <w:r>
        <w:rPr>
          <w:spacing w:val="-4"/>
          <w:sz w:val="24"/>
        </w:rPr>
        <w:t xml:space="preserve"> </w:t>
      </w:r>
      <w:r>
        <w:rPr>
          <w:sz w:val="24"/>
        </w:rPr>
        <w:t>audit</w:t>
      </w:r>
      <w:r>
        <w:rPr>
          <w:spacing w:val="-2"/>
          <w:sz w:val="24"/>
        </w:rPr>
        <w:t xml:space="preserve"> </w:t>
      </w:r>
      <w:r>
        <w:rPr>
          <w:sz w:val="24"/>
        </w:rPr>
        <w:t>the</w:t>
      </w:r>
      <w:r>
        <w:rPr>
          <w:spacing w:val="-2"/>
          <w:sz w:val="24"/>
        </w:rPr>
        <w:t xml:space="preserve"> </w:t>
      </w:r>
      <w:r>
        <w:rPr>
          <w:sz w:val="24"/>
        </w:rPr>
        <w:t>treasurer’s</w:t>
      </w:r>
      <w:r>
        <w:rPr>
          <w:spacing w:val="-2"/>
          <w:sz w:val="24"/>
        </w:rPr>
        <w:t xml:space="preserve"> accounts;</w:t>
      </w:r>
    </w:p>
    <w:p w14:paraId="1E42C726" w14:textId="77777777" w:rsidR="00577A7D" w:rsidRDefault="00BF45C8">
      <w:pPr>
        <w:pStyle w:val="ListParagraph"/>
        <w:numPr>
          <w:ilvl w:val="0"/>
          <w:numId w:val="5"/>
        </w:numPr>
        <w:tabs>
          <w:tab w:val="left" w:pos="720"/>
        </w:tabs>
        <w:spacing w:before="1"/>
        <w:ind w:right="1314" w:hanging="360"/>
        <w:rPr>
          <w:sz w:val="24"/>
        </w:rPr>
      </w:pPr>
      <w:r>
        <w:rPr>
          <w:sz w:val="24"/>
        </w:rPr>
        <w:t>Prepare</w:t>
      </w:r>
      <w:r>
        <w:rPr>
          <w:spacing w:val="-6"/>
          <w:sz w:val="24"/>
        </w:rPr>
        <w:t xml:space="preserve"> </w:t>
      </w:r>
      <w:r>
        <w:rPr>
          <w:sz w:val="24"/>
        </w:rPr>
        <w:t>and</w:t>
      </w:r>
      <w:r>
        <w:rPr>
          <w:spacing w:val="-4"/>
          <w:sz w:val="24"/>
        </w:rPr>
        <w:t xml:space="preserve"> </w:t>
      </w:r>
      <w:r>
        <w:rPr>
          <w:sz w:val="24"/>
        </w:rPr>
        <w:t>submit</w:t>
      </w:r>
      <w:r>
        <w:rPr>
          <w:spacing w:val="-3"/>
          <w:sz w:val="24"/>
        </w:rPr>
        <w:t xml:space="preserve"> </w:t>
      </w:r>
      <w:r>
        <w:rPr>
          <w:sz w:val="24"/>
        </w:rPr>
        <w:t>an</w:t>
      </w:r>
      <w:r>
        <w:rPr>
          <w:spacing w:val="-4"/>
          <w:sz w:val="24"/>
        </w:rPr>
        <w:t xml:space="preserve"> </w:t>
      </w:r>
      <w:r>
        <w:rPr>
          <w:sz w:val="24"/>
        </w:rPr>
        <w:t>annual</w:t>
      </w:r>
      <w:r>
        <w:rPr>
          <w:spacing w:val="-4"/>
          <w:sz w:val="24"/>
        </w:rPr>
        <w:t xml:space="preserve"> </w:t>
      </w:r>
      <w:r>
        <w:rPr>
          <w:sz w:val="24"/>
        </w:rPr>
        <w:t>budget</w:t>
      </w:r>
      <w:r>
        <w:rPr>
          <w:spacing w:val="-4"/>
          <w:sz w:val="24"/>
        </w:rPr>
        <w:t xml:space="preserve"> </w:t>
      </w:r>
      <w:r>
        <w:rPr>
          <w:sz w:val="24"/>
        </w:rPr>
        <w:t>to</w:t>
      </w:r>
      <w:r>
        <w:rPr>
          <w:spacing w:val="-7"/>
          <w:sz w:val="24"/>
        </w:rPr>
        <w:t xml:space="preserve"> </w:t>
      </w:r>
      <w:r>
        <w:rPr>
          <w:sz w:val="24"/>
        </w:rPr>
        <w:t>this</w:t>
      </w:r>
      <w:r>
        <w:rPr>
          <w:spacing w:val="-4"/>
          <w:sz w:val="24"/>
        </w:rPr>
        <w:t xml:space="preserve"> </w:t>
      </w:r>
      <w:r>
        <w:rPr>
          <w:sz w:val="24"/>
        </w:rPr>
        <w:t>local</w:t>
      </w:r>
      <w:r>
        <w:rPr>
          <w:spacing w:val="-3"/>
          <w:sz w:val="24"/>
        </w:rPr>
        <w:t xml:space="preserve"> </w:t>
      </w:r>
      <w:r>
        <w:rPr>
          <w:sz w:val="24"/>
        </w:rPr>
        <w:t>unit’s</w:t>
      </w:r>
      <w:r>
        <w:rPr>
          <w:spacing w:val="-5"/>
          <w:sz w:val="24"/>
        </w:rPr>
        <w:t xml:space="preserve"> </w:t>
      </w:r>
      <w:r>
        <w:rPr>
          <w:sz w:val="24"/>
        </w:rPr>
        <w:t>general</w:t>
      </w:r>
      <w:r>
        <w:rPr>
          <w:spacing w:val="-4"/>
          <w:sz w:val="24"/>
        </w:rPr>
        <w:t xml:space="preserve"> </w:t>
      </w:r>
      <w:r>
        <w:rPr>
          <w:sz w:val="24"/>
        </w:rPr>
        <w:t>membership</w:t>
      </w:r>
      <w:r>
        <w:rPr>
          <w:spacing w:val="-3"/>
          <w:sz w:val="24"/>
        </w:rPr>
        <w:t xml:space="preserve"> </w:t>
      </w:r>
      <w:r>
        <w:rPr>
          <w:sz w:val="24"/>
        </w:rPr>
        <w:t>for adoption; and</w:t>
      </w:r>
    </w:p>
    <w:p w14:paraId="02DEAE69" w14:textId="77777777" w:rsidR="00577A7D" w:rsidRDefault="00BF45C8">
      <w:pPr>
        <w:pStyle w:val="ListParagraph"/>
        <w:numPr>
          <w:ilvl w:val="0"/>
          <w:numId w:val="5"/>
        </w:numPr>
        <w:tabs>
          <w:tab w:val="left" w:pos="720"/>
        </w:tabs>
        <w:ind w:hanging="362"/>
        <w:rPr>
          <w:sz w:val="24"/>
        </w:rPr>
      </w:pPr>
      <w:r>
        <w:rPr>
          <w:sz w:val="24"/>
        </w:rPr>
        <w:t>Approve</w:t>
      </w:r>
      <w:r>
        <w:rPr>
          <w:spacing w:val="-7"/>
          <w:sz w:val="24"/>
        </w:rPr>
        <w:t xml:space="preserve"> </w:t>
      </w:r>
      <w:r>
        <w:rPr>
          <w:sz w:val="24"/>
        </w:rPr>
        <w:t>payment</w:t>
      </w:r>
      <w:r>
        <w:rPr>
          <w:spacing w:val="-1"/>
          <w:sz w:val="24"/>
        </w:rPr>
        <w:t xml:space="preserve"> </w:t>
      </w:r>
      <w:r>
        <w:rPr>
          <w:sz w:val="24"/>
        </w:rPr>
        <w:t>of</w:t>
      </w:r>
      <w:r>
        <w:rPr>
          <w:spacing w:val="1"/>
          <w:sz w:val="24"/>
        </w:rPr>
        <w:t xml:space="preserve"> </w:t>
      </w:r>
      <w:r>
        <w:rPr>
          <w:sz w:val="24"/>
        </w:rPr>
        <w:t>routine</w:t>
      </w:r>
      <w:r>
        <w:rPr>
          <w:spacing w:val="-2"/>
          <w:sz w:val="24"/>
        </w:rPr>
        <w:t xml:space="preserve"> </w:t>
      </w:r>
      <w:r>
        <w:rPr>
          <w:sz w:val="24"/>
        </w:rPr>
        <w:t>bills</w:t>
      </w:r>
      <w:r>
        <w:rPr>
          <w:spacing w:val="1"/>
          <w:sz w:val="24"/>
        </w:rPr>
        <w:t xml:space="preserve"> </w:t>
      </w:r>
      <w:r>
        <w:rPr>
          <w:sz w:val="24"/>
        </w:rPr>
        <w:t>within</w:t>
      </w:r>
      <w:r>
        <w:rPr>
          <w:spacing w:val="-4"/>
          <w:sz w:val="24"/>
        </w:rPr>
        <w:t xml:space="preserve"> </w:t>
      </w:r>
      <w:r>
        <w:rPr>
          <w:sz w:val="24"/>
        </w:rPr>
        <w:t>the</w:t>
      </w:r>
      <w:r>
        <w:rPr>
          <w:spacing w:val="-1"/>
          <w:sz w:val="24"/>
        </w:rPr>
        <w:t xml:space="preserve"> </w:t>
      </w:r>
      <w:r>
        <w:rPr>
          <w:sz w:val="24"/>
        </w:rPr>
        <w:t>limits</w:t>
      </w:r>
      <w:r>
        <w:rPr>
          <w:spacing w:val="-5"/>
          <w:sz w:val="24"/>
        </w:rPr>
        <w:t xml:space="preserve"> </w:t>
      </w:r>
      <w:r>
        <w:rPr>
          <w:sz w:val="24"/>
        </w:rPr>
        <w:t>of</w:t>
      </w:r>
      <w:r>
        <w:rPr>
          <w:spacing w:val="-1"/>
          <w:sz w:val="24"/>
        </w:rPr>
        <w:t xml:space="preserve"> </w:t>
      </w:r>
      <w:r>
        <w:rPr>
          <w:sz w:val="24"/>
        </w:rPr>
        <w:t>the</w:t>
      </w:r>
      <w:r>
        <w:rPr>
          <w:spacing w:val="-4"/>
          <w:sz w:val="24"/>
        </w:rPr>
        <w:t xml:space="preserve"> </w:t>
      </w:r>
      <w:r>
        <w:rPr>
          <w:sz w:val="24"/>
        </w:rPr>
        <w:t>adopted</w:t>
      </w:r>
      <w:r>
        <w:rPr>
          <w:spacing w:val="-1"/>
          <w:sz w:val="24"/>
        </w:rPr>
        <w:t xml:space="preserve"> </w:t>
      </w:r>
      <w:r>
        <w:rPr>
          <w:spacing w:val="-2"/>
          <w:sz w:val="24"/>
        </w:rPr>
        <w:t>budget.</w:t>
      </w:r>
    </w:p>
    <w:p w14:paraId="33D5AF10" w14:textId="77777777" w:rsidR="00577A7D" w:rsidRDefault="00577A7D">
      <w:pPr>
        <w:pStyle w:val="BodyText"/>
      </w:pPr>
    </w:p>
    <w:p w14:paraId="27A9C625" w14:textId="77777777" w:rsidR="00577A7D" w:rsidRDefault="00BF45C8">
      <w:pPr>
        <w:pStyle w:val="BodyText"/>
        <w:ind w:right="482"/>
      </w:pPr>
      <w:r>
        <w:rPr>
          <w:b/>
        </w:rPr>
        <w:t>Section</w:t>
      </w:r>
      <w:r>
        <w:rPr>
          <w:b/>
          <w:spacing w:val="-2"/>
        </w:rPr>
        <w:t xml:space="preserve"> </w:t>
      </w:r>
      <w:r>
        <w:rPr>
          <w:b/>
        </w:rPr>
        <w:t>5.</w:t>
      </w:r>
      <w:r>
        <w:rPr>
          <w:b/>
          <w:spacing w:val="-2"/>
        </w:rPr>
        <w:t xml:space="preserve"> </w:t>
      </w:r>
      <w:r>
        <w:t>Regular</w:t>
      </w:r>
      <w:r>
        <w:rPr>
          <w:spacing w:val="-6"/>
        </w:rPr>
        <w:t xml:space="preserve"> </w:t>
      </w:r>
      <w:r>
        <w:t>meetings</w:t>
      </w:r>
      <w:r>
        <w:rPr>
          <w:spacing w:val="-2"/>
        </w:rPr>
        <w:t xml:space="preserve"> </w:t>
      </w:r>
      <w:r>
        <w:t>of</w:t>
      </w:r>
      <w:r>
        <w:rPr>
          <w:spacing w:val="-2"/>
        </w:rPr>
        <w:t xml:space="preserve"> </w:t>
      </w:r>
      <w:r>
        <w:t>the</w:t>
      </w:r>
      <w:r>
        <w:rPr>
          <w:spacing w:val="-3"/>
        </w:rPr>
        <w:t xml:space="preserve"> </w:t>
      </w:r>
      <w:r>
        <w:t>board</w:t>
      </w:r>
      <w:r>
        <w:rPr>
          <w:spacing w:val="-2"/>
        </w:rPr>
        <w:t xml:space="preserve"> </w:t>
      </w:r>
      <w:r>
        <w:t>shall</w:t>
      </w:r>
      <w:r>
        <w:rPr>
          <w:spacing w:val="-1"/>
        </w:rPr>
        <w:t xml:space="preserve"> </w:t>
      </w:r>
      <w:r>
        <w:t>be</w:t>
      </w:r>
      <w:r>
        <w:rPr>
          <w:spacing w:val="-1"/>
        </w:rPr>
        <w:t xml:space="preserve"> </w:t>
      </w:r>
      <w:r>
        <w:t>held</w:t>
      </w:r>
      <w:r>
        <w:rPr>
          <w:spacing w:val="-2"/>
        </w:rPr>
        <w:t xml:space="preserve"> </w:t>
      </w:r>
      <w:r>
        <w:t>with</w:t>
      </w:r>
      <w:r>
        <w:rPr>
          <w:spacing w:val="-2"/>
        </w:rPr>
        <w:t xml:space="preserve"> </w:t>
      </w:r>
      <w:r>
        <w:t>the</w:t>
      </w:r>
      <w:r>
        <w:rPr>
          <w:spacing w:val="-3"/>
        </w:rPr>
        <w:t xml:space="preserve"> </w:t>
      </w:r>
      <w:r>
        <w:t>date</w:t>
      </w:r>
      <w:r>
        <w:rPr>
          <w:spacing w:val="-2"/>
        </w:rPr>
        <w:t xml:space="preserve"> </w:t>
      </w:r>
      <w:r>
        <w:t>and</w:t>
      </w:r>
      <w:r>
        <w:rPr>
          <w:spacing w:val="-2"/>
        </w:rPr>
        <w:t xml:space="preserve"> </w:t>
      </w:r>
      <w:r>
        <w:t>time</w:t>
      </w:r>
      <w:r>
        <w:rPr>
          <w:spacing w:val="-2"/>
        </w:rPr>
        <w:t xml:space="preserve"> </w:t>
      </w:r>
      <w:r>
        <w:t>to</w:t>
      </w:r>
      <w:r>
        <w:rPr>
          <w:spacing w:val="-2"/>
        </w:rPr>
        <w:t xml:space="preserve"> </w:t>
      </w:r>
      <w:r>
        <w:t>be</w:t>
      </w:r>
      <w:r>
        <w:rPr>
          <w:spacing w:val="-5"/>
        </w:rPr>
        <w:t xml:space="preserve"> </w:t>
      </w:r>
      <w:r>
        <w:t>fixed</w:t>
      </w:r>
      <w:r>
        <w:rPr>
          <w:spacing w:val="-2"/>
        </w:rPr>
        <w:t xml:space="preserve"> </w:t>
      </w:r>
      <w:r>
        <w:t>by</w:t>
      </w:r>
      <w:r>
        <w:rPr>
          <w:spacing w:val="-9"/>
        </w:rPr>
        <w:t xml:space="preserve"> </w:t>
      </w:r>
      <w:r>
        <w:t>the board at its first meeting of the year.</w:t>
      </w:r>
    </w:p>
    <w:p w14:paraId="37232EF1" w14:textId="77777777" w:rsidR="00577A7D" w:rsidRDefault="00577A7D">
      <w:pPr>
        <w:pStyle w:val="BodyText"/>
        <w:sectPr w:rsidR="00577A7D">
          <w:pgSz w:w="12240" w:h="15840"/>
          <w:pgMar w:top="1360" w:right="1080" w:bottom="1280" w:left="1440" w:header="0" w:footer="1097" w:gutter="0"/>
          <w:cols w:space="720"/>
        </w:sectPr>
      </w:pPr>
    </w:p>
    <w:p w14:paraId="5BCCA18D" w14:textId="77777777" w:rsidR="00577A7D" w:rsidRDefault="00BF45C8">
      <w:pPr>
        <w:pStyle w:val="BodyText"/>
        <w:spacing w:before="74"/>
      </w:pPr>
      <w:r>
        <w:rPr>
          <w:b/>
        </w:rPr>
        <w:lastRenderedPageBreak/>
        <w:t>Section</w:t>
      </w:r>
      <w:r>
        <w:rPr>
          <w:b/>
          <w:spacing w:val="-1"/>
        </w:rPr>
        <w:t xml:space="preserve"> </w:t>
      </w:r>
      <w:r>
        <w:rPr>
          <w:b/>
        </w:rPr>
        <w:t>6.</w:t>
      </w:r>
      <w:r>
        <w:rPr>
          <w:b/>
          <w:spacing w:val="-1"/>
        </w:rPr>
        <w:t xml:space="preserve"> </w:t>
      </w:r>
      <w:r>
        <w:t>Special meetings of</w:t>
      </w:r>
      <w:r>
        <w:rPr>
          <w:spacing w:val="-1"/>
        </w:rPr>
        <w:t xml:space="preserve"> </w:t>
      </w:r>
      <w:r>
        <w:t>the</w:t>
      </w:r>
      <w:r>
        <w:rPr>
          <w:spacing w:val="-2"/>
        </w:rPr>
        <w:t xml:space="preserve"> </w:t>
      </w:r>
      <w:r>
        <w:t>board</w:t>
      </w:r>
      <w:r>
        <w:rPr>
          <w:spacing w:val="-1"/>
        </w:rPr>
        <w:t xml:space="preserve"> </w:t>
      </w:r>
      <w:r>
        <w:t>may</w:t>
      </w:r>
      <w:r>
        <w:rPr>
          <w:spacing w:val="-8"/>
        </w:rPr>
        <w:t xml:space="preserve"> </w:t>
      </w:r>
      <w:r>
        <w:t>be called by</w:t>
      </w:r>
      <w:r>
        <w:rPr>
          <w:spacing w:val="-6"/>
        </w:rPr>
        <w:t xml:space="preserve"> </w:t>
      </w:r>
      <w:r>
        <w:t>the president</w:t>
      </w:r>
      <w:r>
        <w:rPr>
          <w:spacing w:val="-1"/>
        </w:rPr>
        <w:t xml:space="preserve"> </w:t>
      </w:r>
      <w:r>
        <w:t>or</w:t>
      </w:r>
      <w:r>
        <w:rPr>
          <w:spacing w:val="1"/>
        </w:rPr>
        <w:t xml:space="preserve"> </w:t>
      </w:r>
      <w:r>
        <w:t>when</w:t>
      </w:r>
      <w:r>
        <w:rPr>
          <w:spacing w:val="-1"/>
        </w:rPr>
        <w:t xml:space="preserve"> </w:t>
      </w:r>
      <w:r>
        <w:t xml:space="preserve">requested </w:t>
      </w:r>
      <w:r>
        <w:rPr>
          <w:spacing w:val="-5"/>
        </w:rPr>
        <w:t>by</w:t>
      </w:r>
    </w:p>
    <w:p w14:paraId="545E7B6F" w14:textId="77777777" w:rsidR="00577A7D" w:rsidRDefault="00BF45C8">
      <w:pPr>
        <w:pStyle w:val="BodyText"/>
        <w:tabs>
          <w:tab w:val="left" w:pos="655"/>
          <w:tab w:val="left" w:pos="2796"/>
        </w:tabs>
      </w:pPr>
      <w:r>
        <w:rPr>
          <w:u w:val="single"/>
        </w:rPr>
        <w:tab/>
      </w:r>
      <w:r>
        <w:t>members</w:t>
      </w:r>
      <w:r>
        <w:rPr>
          <w:spacing w:val="-2"/>
        </w:rPr>
        <w:t xml:space="preserve"> </w:t>
      </w:r>
      <w:r>
        <w:rPr>
          <w:spacing w:val="-4"/>
        </w:rPr>
        <w:t>upon</w:t>
      </w:r>
      <w:r>
        <w:rPr>
          <w:u w:val="single"/>
        </w:rPr>
        <w:tab/>
      </w:r>
      <w:r>
        <w:t>days’</w:t>
      </w:r>
      <w:r>
        <w:rPr>
          <w:spacing w:val="-3"/>
        </w:rPr>
        <w:t xml:space="preserve"> </w:t>
      </w:r>
      <w:r>
        <w:t>written</w:t>
      </w:r>
      <w:r>
        <w:rPr>
          <w:spacing w:val="-1"/>
        </w:rPr>
        <w:t xml:space="preserve"> </w:t>
      </w:r>
      <w:r>
        <w:t>notice</w:t>
      </w:r>
      <w:r>
        <w:rPr>
          <w:spacing w:val="-4"/>
        </w:rPr>
        <w:t xml:space="preserve"> </w:t>
      </w:r>
      <w:r>
        <w:t>to</w:t>
      </w:r>
      <w:r>
        <w:rPr>
          <w:spacing w:val="1"/>
        </w:rPr>
        <w:t xml:space="preserve"> </w:t>
      </w:r>
      <w:r>
        <w:t>each</w:t>
      </w:r>
      <w:r>
        <w:rPr>
          <w:spacing w:val="-1"/>
        </w:rPr>
        <w:t xml:space="preserve"> </w:t>
      </w:r>
      <w:r>
        <w:t>member</w:t>
      </w:r>
      <w:r>
        <w:rPr>
          <w:spacing w:val="-1"/>
        </w:rPr>
        <w:t xml:space="preserve"> </w:t>
      </w:r>
      <w:r>
        <w:t>of</w:t>
      </w:r>
      <w:r>
        <w:rPr>
          <w:spacing w:val="-1"/>
        </w:rPr>
        <w:t xml:space="preserve"> </w:t>
      </w:r>
      <w:r>
        <w:t>the</w:t>
      </w:r>
      <w:r>
        <w:rPr>
          <w:spacing w:val="-2"/>
        </w:rPr>
        <w:t xml:space="preserve"> board.</w:t>
      </w:r>
    </w:p>
    <w:p w14:paraId="47B229AA" w14:textId="77777777" w:rsidR="00577A7D" w:rsidRDefault="00577A7D">
      <w:pPr>
        <w:pStyle w:val="BodyText"/>
      </w:pPr>
    </w:p>
    <w:p w14:paraId="18F53E85" w14:textId="77777777" w:rsidR="00577A7D" w:rsidRDefault="00BF45C8">
      <w:pPr>
        <w:pStyle w:val="BodyText"/>
        <w:spacing w:before="1"/>
        <w:ind w:right="743"/>
      </w:pPr>
      <w:r>
        <w:rPr>
          <w:b/>
        </w:rPr>
        <w:t>#</w:t>
      </w:r>
      <w:r>
        <w:rPr>
          <w:b/>
          <w:spacing w:val="-3"/>
        </w:rPr>
        <w:t xml:space="preserve"> </w:t>
      </w:r>
      <w:r>
        <w:rPr>
          <w:b/>
        </w:rPr>
        <w:t>Section</w:t>
      </w:r>
      <w:r>
        <w:rPr>
          <w:b/>
          <w:spacing w:val="-3"/>
        </w:rPr>
        <w:t xml:space="preserve"> </w:t>
      </w:r>
      <w:r>
        <w:rPr>
          <w:b/>
        </w:rPr>
        <w:t>7.</w:t>
      </w:r>
      <w:r>
        <w:rPr>
          <w:b/>
          <w:spacing w:val="-3"/>
        </w:rPr>
        <w:t xml:space="preserve"> </w:t>
      </w:r>
      <w:r>
        <w:t>A</w:t>
      </w:r>
      <w:r>
        <w:rPr>
          <w:spacing w:val="-4"/>
        </w:rPr>
        <w:t xml:space="preserve"> </w:t>
      </w:r>
      <w:r>
        <w:t>quorum</w:t>
      </w:r>
      <w:r>
        <w:rPr>
          <w:spacing w:val="-3"/>
        </w:rPr>
        <w:t xml:space="preserve"> </w:t>
      </w:r>
      <w:r>
        <w:t>of</w:t>
      </w:r>
      <w:r>
        <w:rPr>
          <w:spacing w:val="-4"/>
        </w:rPr>
        <w:t xml:space="preserve"> </w:t>
      </w:r>
      <w:r>
        <w:t>the</w:t>
      </w:r>
      <w:r>
        <w:rPr>
          <w:spacing w:val="-4"/>
        </w:rPr>
        <w:t xml:space="preserve"> </w:t>
      </w:r>
      <w:r>
        <w:t>board</w:t>
      </w:r>
      <w:r>
        <w:rPr>
          <w:spacing w:val="-4"/>
        </w:rPr>
        <w:t xml:space="preserve"> </w:t>
      </w:r>
      <w:r>
        <w:t>of</w:t>
      </w:r>
      <w:r>
        <w:rPr>
          <w:spacing w:val="-7"/>
        </w:rPr>
        <w:t xml:space="preserve"> </w:t>
      </w:r>
      <w:r>
        <w:t>managers</w:t>
      </w:r>
      <w:r>
        <w:rPr>
          <w:spacing w:val="-3"/>
        </w:rPr>
        <w:t xml:space="preserve"> </w:t>
      </w:r>
      <w:r>
        <w:t>shall</w:t>
      </w:r>
      <w:r>
        <w:rPr>
          <w:spacing w:val="-3"/>
        </w:rPr>
        <w:t xml:space="preserve"> </w:t>
      </w:r>
      <w:r>
        <w:t>be</w:t>
      </w:r>
      <w:r>
        <w:rPr>
          <w:spacing w:val="-6"/>
        </w:rPr>
        <w:t xml:space="preserve"> </w:t>
      </w:r>
      <w:r>
        <w:t>determined</w:t>
      </w:r>
      <w:r>
        <w:rPr>
          <w:spacing w:val="-3"/>
        </w:rPr>
        <w:t xml:space="preserve"> </w:t>
      </w:r>
      <w:r>
        <w:t>by</w:t>
      </w:r>
      <w:r>
        <w:rPr>
          <w:spacing w:val="-7"/>
        </w:rPr>
        <w:t xml:space="preserve"> </w:t>
      </w:r>
      <w:r>
        <w:t>the</w:t>
      </w:r>
      <w:r>
        <w:rPr>
          <w:spacing w:val="-2"/>
        </w:rPr>
        <w:t xml:space="preserve"> </w:t>
      </w:r>
      <w:r>
        <w:t>members</w:t>
      </w:r>
      <w:r>
        <w:rPr>
          <w:spacing w:val="-3"/>
        </w:rPr>
        <w:t xml:space="preserve"> </w:t>
      </w:r>
      <w:r>
        <w:t>of</w:t>
      </w:r>
      <w:r>
        <w:rPr>
          <w:spacing w:val="-6"/>
        </w:rPr>
        <w:t xml:space="preserve"> </w:t>
      </w:r>
      <w:r>
        <w:t>the board. Voting by proxy is prohibited.</w:t>
      </w:r>
    </w:p>
    <w:p w14:paraId="136C2D0A" w14:textId="7EE00601" w:rsidR="00577A7D" w:rsidRDefault="00BF45C8">
      <w:pPr>
        <w:pStyle w:val="BodyText"/>
        <w:spacing w:before="276"/>
        <w:ind w:right="482"/>
      </w:pPr>
      <w:r>
        <w:rPr>
          <w:b/>
        </w:rPr>
        <w:t xml:space="preserve">Section 8. </w:t>
      </w:r>
      <w:r>
        <w:t>If any member of the board of managers shall at any time cease to meet the qualifications</w:t>
      </w:r>
      <w:r>
        <w:rPr>
          <w:spacing w:val="-3"/>
        </w:rPr>
        <w:t xml:space="preserve"> </w:t>
      </w:r>
      <w:r w:rsidR="000975E5">
        <w:t>or fulfil</w:t>
      </w:r>
      <w:r>
        <w:rPr>
          <w:spacing w:val="-3"/>
        </w:rPr>
        <w:t xml:space="preserve"> </w:t>
      </w:r>
      <w:r>
        <w:t>the</w:t>
      </w:r>
      <w:r>
        <w:rPr>
          <w:spacing w:val="-5"/>
        </w:rPr>
        <w:t xml:space="preserve"> </w:t>
      </w:r>
      <w:r>
        <w:t>duties</w:t>
      </w:r>
      <w:r>
        <w:rPr>
          <w:spacing w:val="-3"/>
        </w:rPr>
        <w:t xml:space="preserve"> </w:t>
      </w:r>
      <w:r>
        <w:t>of</w:t>
      </w:r>
      <w:r>
        <w:rPr>
          <w:spacing w:val="-3"/>
        </w:rPr>
        <w:t xml:space="preserve"> </w:t>
      </w:r>
      <w:r>
        <w:t>the</w:t>
      </w:r>
      <w:r>
        <w:rPr>
          <w:spacing w:val="-6"/>
        </w:rPr>
        <w:t xml:space="preserve"> </w:t>
      </w:r>
      <w:r>
        <w:t>position,</w:t>
      </w:r>
      <w:r>
        <w:rPr>
          <w:spacing w:val="-3"/>
        </w:rPr>
        <w:t xml:space="preserve"> </w:t>
      </w:r>
      <w:r>
        <w:t>that</w:t>
      </w:r>
      <w:r>
        <w:rPr>
          <w:spacing w:val="-2"/>
        </w:rPr>
        <w:t xml:space="preserve"> </w:t>
      </w:r>
      <w:r>
        <w:t>person</w:t>
      </w:r>
      <w:r>
        <w:rPr>
          <w:spacing w:val="-4"/>
        </w:rPr>
        <w:t xml:space="preserve"> </w:t>
      </w:r>
      <w:r>
        <w:t>may</w:t>
      </w:r>
      <w:r>
        <w:rPr>
          <w:spacing w:val="-7"/>
        </w:rPr>
        <w:t xml:space="preserve"> </w:t>
      </w:r>
      <w:r>
        <w:t>be</w:t>
      </w:r>
      <w:r>
        <w:rPr>
          <w:spacing w:val="-4"/>
        </w:rPr>
        <w:t xml:space="preserve"> </w:t>
      </w:r>
      <w:r>
        <w:t>removed</w:t>
      </w:r>
      <w:r>
        <w:rPr>
          <w:spacing w:val="-3"/>
        </w:rPr>
        <w:t xml:space="preserve"> </w:t>
      </w:r>
      <w:r>
        <w:t>from</w:t>
      </w:r>
      <w:r>
        <w:rPr>
          <w:spacing w:val="-3"/>
        </w:rPr>
        <w:t xml:space="preserve"> </w:t>
      </w:r>
      <w:r>
        <w:t>the</w:t>
      </w:r>
      <w:r>
        <w:rPr>
          <w:spacing w:val="-5"/>
        </w:rPr>
        <w:t xml:space="preserve"> </w:t>
      </w:r>
      <w:r>
        <w:t>board</w:t>
      </w:r>
      <w:r>
        <w:rPr>
          <w:spacing w:val="-3"/>
        </w:rPr>
        <w:t xml:space="preserve"> </w:t>
      </w:r>
      <w:r>
        <w:t>in the following manner:</w:t>
      </w:r>
    </w:p>
    <w:p w14:paraId="38089F5E" w14:textId="77777777" w:rsidR="00577A7D" w:rsidRDefault="00BF45C8">
      <w:pPr>
        <w:pStyle w:val="ListParagraph"/>
        <w:numPr>
          <w:ilvl w:val="0"/>
          <w:numId w:val="4"/>
        </w:numPr>
        <w:tabs>
          <w:tab w:val="left" w:pos="719"/>
        </w:tabs>
        <w:spacing w:before="273"/>
        <w:ind w:left="719" w:hanging="361"/>
        <w:rPr>
          <w:sz w:val="24"/>
        </w:rPr>
      </w:pPr>
      <w:r>
        <w:rPr>
          <w:sz w:val="24"/>
        </w:rPr>
        <w:t>A</w:t>
      </w:r>
      <w:r>
        <w:rPr>
          <w:spacing w:val="-3"/>
          <w:sz w:val="24"/>
        </w:rPr>
        <w:t xml:space="preserve"> </w:t>
      </w:r>
      <w:r>
        <w:rPr>
          <w:sz w:val="24"/>
        </w:rPr>
        <w:t>resolution adopted by</w:t>
      </w:r>
      <w:r>
        <w:rPr>
          <w:spacing w:val="-8"/>
          <w:sz w:val="24"/>
        </w:rPr>
        <w:t xml:space="preserve"> </w:t>
      </w:r>
      <w:r>
        <w:rPr>
          <w:sz w:val="24"/>
        </w:rPr>
        <w:t>the</w:t>
      </w:r>
      <w:r>
        <w:rPr>
          <w:spacing w:val="-4"/>
          <w:sz w:val="24"/>
        </w:rPr>
        <w:t xml:space="preserve"> </w:t>
      </w:r>
      <w:r>
        <w:rPr>
          <w:sz w:val="24"/>
        </w:rPr>
        <w:t>executive</w:t>
      </w:r>
      <w:r>
        <w:rPr>
          <w:spacing w:val="-1"/>
          <w:sz w:val="24"/>
        </w:rPr>
        <w:t xml:space="preserve"> </w:t>
      </w:r>
      <w:r>
        <w:rPr>
          <w:spacing w:val="-2"/>
          <w:sz w:val="24"/>
        </w:rPr>
        <w:t>committee;</w:t>
      </w:r>
    </w:p>
    <w:p w14:paraId="3DD69E9C" w14:textId="77777777" w:rsidR="00577A7D" w:rsidRDefault="00BF45C8">
      <w:pPr>
        <w:pStyle w:val="ListParagraph"/>
        <w:numPr>
          <w:ilvl w:val="0"/>
          <w:numId w:val="4"/>
        </w:numPr>
        <w:tabs>
          <w:tab w:val="left" w:pos="720"/>
        </w:tabs>
        <w:ind w:hanging="362"/>
        <w:rPr>
          <w:sz w:val="24"/>
        </w:rPr>
      </w:pPr>
      <w:r>
        <w:rPr>
          <w:sz w:val="24"/>
        </w:rPr>
        <w:t>A</w:t>
      </w:r>
      <w:r>
        <w:rPr>
          <w:spacing w:val="-3"/>
          <w:sz w:val="24"/>
        </w:rPr>
        <w:t xml:space="preserve"> </w:t>
      </w:r>
      <w:r>
        <w:rPr>
          <w:sz w:val="24"/>
        </w:rPr>
        <w:t>ten (10)</w:t>
      </w:r>
      <w:r>
        <w:rPr>
          <w:spacing w:val="-1"/>
          <w:sz w:val="24"/>
        </w:rPr>
        <w:t xml:space="preserve"> </w:t>
      </w:r>
      <w:r>
        <w:rPr>
          <w:sz w:val="24"/>
        </w:rPr>
        <w:t>day</w:t>
      </w:r>
      <w:r>
        <w:rPr>
          <w:spacing w:val="-5"/>
          <w:sz w:val="24"/>
        </w:rPr>
        <w:t xml:space="preserve"> </w:t>
      </w:r>
      <w:r>
        <w:rPr>
          <w:sz w:val="24"/>
        </w:rPr>
        <w:t>notice</w:t>
      </w:r>
      <w:r>
        <w:rPr>
          <w:spacing w:val="-3"/>
          <w:sz w:val="24"/>
        </w:rPr>
        <w:t xml:space="preserve"> </w:t>
      </w:r>
      <w:r>
        <w:rPr>
          <w:sz w:val="24"/>
        </w:rPr>
        <w:t>issued to the</w:t>
      </w:r>
      <w:r>
        <w:rPr>
          <w:spacing w:val="-1"/>
          <w:sz w:val="24"/>
        </w:rPr>
        <w:t xml:space="preserve"> </w:t>
      </w:r>
      <w:r>
        <w:rPr>
          <w:sz w:val="24"/>
        </w:rPr>
        <w:t>board</w:t>
      </w:r>
      <w:r>
        <w:rPr>
          <w:spacing w:val="-1"/>
          <w:sz w:val="24"/>
        </w:rPr>
        <w:t xml:space="preserve"> </w:t>
      </w:r>
      <w:r>
        <w:rPr>
          <w:sz w:val="24"/>
        </w:rPr>
        <w:t>member</w:t>
      </w:r>
      <w:r>
        <w:rPr>
          <w:spacing w:val="-1"/>
          <w:sz w:val="24"/>
        </w:rPr>
        <w:t xml:space="preserve"> </w:t>
      </w:r>
      <w:r>
        <w:rPr>
          <w:sz w:val="24"/>
        </w:rPr>
        <w:t xml:space="preserve">in </w:t>
      </w:r>
      <w:r>
        <w:rPr>
          <w:spacing w:val="-2"/>
          <w:sz w:val="24"/>
        </w:rPr>
        <w:t>question;</w:t>
      </w:r>
    </w:p>
    <w:p w14:paraId="6D8F88C2" w14:textId="77777777" w:rsidR="00577A7D" w:rsidRDefault="00BF45C8">
      <w:pPr>
        <w:pStyle w:val="ListParagraph"/>
        <w:numPr>
          <w:ilvl w:val="0"/>
          <w:numId w:val="4"/>
        </w:numPr>
        <w:tabs>
          <w:tab w:val="left" w:pos="720"/>
        </w:tabs>
        <w:spacing w:line="242" w:lineRule="auto"/>
        <w:ind w:right="589" w:hanging="360"/>
        <w:rPr>
          <w:sz w:val="24"/>
        </w:rPr>
      </w:pPr>
      <w:r>
        <w:rPr>
          <w:sz w:val="24"/>
        </w:rPr>
        <w:t>An</w:t>
      </w:r>
      <w:r>
        <w:rPr>
          <w:spacing w:val="-3"/>
          <w:sz w:val="24"/>
        </w:rPr>
        <w:t xml:space="preserve"> </w:t>
      </w:r>
      <w:r>
        <w:rPr>
          <w:sz w:val="24"/>
        </w:rPr>
        <w:t>opportunity</w:t>
      </w:r>
      <w:r>
        <w:rPr>
          <w:spacing w:val="-8"/>
          <w:sz w:val="24"/>
        </w:rPr>
        <w:t xml:space="preserve"> </w:t>
      </w:r>
      <w:r>
        <w:rPr>
          <w:sz w:val="24"/>
        </w:rPr>
        <w:t>for</w:t>
      </w:r>
      <w:r>
        <w:rPr>
          <w:spacing w:val="-5"/>
          <w:sz w:val="24"/>
        </w:rPr>
        <w:t xml:space="preserve"> </w:t>
      </w:r>
      <w:r>
        <w:rPr>
          <w:sz w:val="24"/>
        </w:rPr>
        <w:t>the</w:t>
      </w:r>
      <w:r>
        <w:rPr>
          <w:spacing w:val="-2"/>
          <w:sz w:val="24"/>
        </w:rPr>
        <w:t xml:space="preserve"> </w:t>
      </w:r>
      <w:r>
        <w:rPr>
          <w:sz w:val="24"/>
        </w:rPr>
        <w:t>member</w:t>
      </w:r>
      <w:r>
        <w:rPr>
          <w:spacing w:val="-6"/>
          <w:sz w:val="24"/>
        </w:rPr>
        <w:t xml:space="preserve"> </w:t>
      </w:r>
      <w:r>
        <w:rPr>
          <w:sz w:val="24"/>
        </w:rPr>
        <w:t>in</w:t>
      </w:r>
      <w:r>
        <w:rPr>
          <w:spacing w:val="-2"/>
          <w:sz w:val="24"/>
        </w:rPr>
        <w:t xml:space="preserve"> </w:t>
      </w:r>
      <w:r>
        <w:rPr>
          <w:sz w:val="24"/>
        </w:rPr>
        <w:t>question</w:t>
      </w:r>
      <w:r>
        <w:rPr>
          <w:spacing w:val="-2"/>
          <w:sz w:val="24"/>
        </w:rPr>
        <w:t xml:space="preserve"> </w:t>
      </w:r>
      <w:r>
        <w:rPr>
          <w:sz w:val="24"/>
        </w:rPr>
        <w:t>to</w:t>
      </w:r>
      <w:r>
        <w:rPr>
          <w:spacing w:val="-2"/>
          <w:sz w:val="24"/>
        </w:rPr>
        <w:t xml:space="preserve"> </w:t>
      </w:r>
      <w:r>
        <w:rPr>
          <w:sz w:val="24"/>
        </w:rPr>
        <w:t>address</w:t>
      </w:r>
      <w:r>
        <w:rPr>
          <w:spacing w:val="-1"/>
          <w:sz w:val="24"/>
        </w:rPr>
        <w:t xml:space="preserve"> </w:t>
      </w:r>
      <w:r>
        <w:rPr>
          <w:sz w:val="24"/>
        </w:rPr>
        <w:t>the</w:t>
      </w:r>
      <w:r>
        <w:rPr>
          <w:spacing w:val="-3"/>
          <w:sz w:val="24"/>
        </w:rPr>
        <w:t xml:space="preserve"> </w:t>
      </w:r>
      <w:r>
        <w:rPr>
          <w:sz w:val="24"/>
        </w:rPr>
        <w:t>board</w:t>
      </w:r>
      <w:r>
        <w:rPr>
          <w:spacing w:val="-2"/>
          <w:sz w:val="24"/>
        </w:rPr>
        <w:t xml:space="preserve"> </w:t>
      </w:r>
      <w:r>
        <w:rPr>
          <w:sz w:val="24"/>
        </w:rPr>
        <w:t>of</w:t>
      </w:r>
      <w:r>
        <w:rPr>
          <w:spacing w:val="-6"/>
          <w:sz w:val="24"/>
        </w:rPr>
        <w:t xml:space="preserve"> </w:t>
      </w:r>
      <w:r>
        <w:rPr>
          <w:sz w:val="24"/>
        </w:rPr>
        <w:t>managers</w:t>
      </w:r>
      <w:r>
        <w:rPr>
          <w:spacing w:val="-2"/>
          <w:sz w:val="24"/>
        </w:rPr>
        <w:t xml:space="preserve"> </w:t>
      </w:r>
      <w:r>
        <w:rPr>
          <w:sz w:val="24"/>
        </w:rPr>
        <w:t>at</w:t>
      </w:r>
      <w:r>
        <w:rPr>
          <w:spacing w:val="-2"/>
          <w:sz w:val="24"/>
        </w:rPr>
        <w:t xml:space="preserve"> </w:t>
      </w:r>
      <w:r>
        <w:rPr>
          <w:sz w:val="24"/>
        </w:rPr>
        <w:t>the</w:t>
      </w:r>
      <w:r>
        <w:rPr>
          <w:spacing w:val="-4"/>
          <w:sz w:val="24"/>
        </w:rPr>
        <w:t xml:space="preserve"> </w:t>
      </w:r>
      <w:r>
        <w:rPr>
          <w:sz w:val="24"/>
        </w:rPr>
        <w:t>next regular meeting; and</w:t>
      </w:r>
    </w:p>
    <w:p w14:paraId="367E5C42" w14:textId="77777777" w:rsidR="00577A7D" w:rsidRDefault="00BF45C8">
      <w:pPr>
        <w:pStyle w:val="ListParagraph"/>
        <w:numPr>
          <w:ilvl w:val="0"/>
          <w:numId w:val="4"/>
        </w:numPr>
        <w:tabs>
          <w:tab w:val="left" w:pos="720"/>
        </w:tabs>
        <w:spacing w:line="274" w:lineRule="exact"/>
        <w:ind w:hanging="362"/>
        <w:rPr>
          <w:sz w:val="24"/>
        </w:rPr>
      </w:pPr>
      <w:r>
        <w:rPr>
          <w:sz w:val="24"/>
        </w:rPr>
        <w:t>Two-thirds</w:t>
      </w:r>
      <w:r>
        <w:rPr>
          <w:spacing w:val="-4"/>
          <w:sz w:val="24"/>
        </w:rPr>
        <w:t xml:space="preserve"> </w:t>
      </w:r>
      <w:r>
        <w:rPr>
          <w:sz w:val="24"/>
        </w:rPr>
        <w:t>(⅔)</w:t>
      </w:r>
      <w:r>
        <w:rPr>
          <w:spacing w:val="-2"/>
          <w:sz w:val="24"/>
        </w:rPr>
        <w:t xml:space="preserve"> </w:t>
      </w:r>
      <w:r>
        <w:rPr>
          <w:sz w:val="24"/>
        </w:rPr>
        <w:t>vote</w:t>
      </w:r>
      <w:r>
        <w:rPr>
          <w:spacing w:val="-1"/>
          <w:sz w:val="24"/>
        </w:rPr>
        <w:t xml:space="preserve"> </w:t>
      </w:r>
      <w:r>
        <w:rPr>
          <w:sz w:val="24"/>
        </w:rPr>
        <w:t>of</w:t>
      </w:r>
      <w:r>
        <w:rPr>
          <w:spacing w:val="-1"/>
          <w:sz w:val="24"/>
        </w:rPr>
        <w:t xml:space="preserve"> </w:t>
      </w:r>
      <w:r>
        <w:rPr>
          <w:sz w:val="24"/>
        </w:rPr>
        <w:t>the</w:t>
      </w:r>
      <w:r>
        <w:rPr>
          <w:spacing w:val="-4"/>
          <w:sz w:val="24"/>
        </w:rPr>
        <w:t xml:space="preserve"> </w:t>
      </w:r>
      <w:r>
        <w:rPr>
          <w:sz w:val="24"/>
        </w:rPr>
        <w:t>board</w:t>
      </w:r>
      <w:r>
        <w:rPr>
          <w:spacing w:val="-1"/>
          <w:sz w:val="24"/>
        </w:rPr>
        <w:t xml:space="preserve"> </w:t>
      </w:r>
      <w:r>
        <w:rPr>
          <w:sz w:val="24"/>
        </w:rPr>
        <w:t>of</w:t>
      </w:r>
      <w:r>
        <w:rPr>
          <w:spacing w:val="-5"/>
          <w:sz w:val="24"/>
        </w:rPr>
        <w:t xml:space="preserve"> </w:t>
      </w:r>
      <w:r>
        <w:rPr>
          <w:sz w:val="24"/>
        </w:rPr>
        <w:t xml:space="preserve">managers for </w:t>
      </w:r>
      <w:r>
        <w:rPr>
          <w:spacing w:val="-2"/>
          <w:sz w:val="24"/>
        </w:rPr>
        <w:t>removal.</w:t>
      </w:r>
    </w:p>
    <w:p w14:paraId="28A62B77" w14:textId="77777777" w:rsidR="00577A7D" w:rsidRDefault="00577A7D">
      <w:pPr>
        <w:pStyle w:val="BodyText"/>
      </w:pPr>
    </w:p>
    <w:p w14:paraId="09DE45C2" w14:textId="77777777" w:rsidR="00577A7D" w:rsidRDefault="00BF45C8">
      <w:pPr>
        <w:pStyle w:val="BodyText"/>
        <w:ind w:right="743"/>
      </w:pPr>
      <w:r>
        <w:rPr>
          <w:b/>
        </w:rPr>
        <w:t xml:space="preserve">Section 9. </w:t>
      </w:r>
      <w:r>
        <w:t>Upon the expiration of the term of office or when individuals cease to hold the position</w:t>
      </w:r>
      <w:r>
        <w:rPr>
          <w:spacing w:val="-3"/>
        </w:rPr>
        <w:t xml:space="preserve"> </w:t>
      </w:r>
      <w:r>
        <w:t>that</w:t>
      </w:r>
      <w:r>
        <w:rPr>
          <w:spacing w:val="-3"/>
        </w:rPr>
        <w:t xml:space="preserve"> </w:t>
      </w:r>
      <w:r>
        <w:t>entitles</w:t>
      </w:r>
      <w:r>
        <w:rPr>
          <w:spacing w:val="-3"/>
        </w:rPr>
        <w:t xml:space="preserve"> </w:t>
      </w:r>
      <w:r>
        <w:t>them</w:t>
      </w:r>
      <w:r>
        <w:rPr>
          <w:spacing w:val="-3"/>
        </w:rPr>
        <w:t xml:space="preserve"> </w:t>
      </w:r>
      <w:r>
        <w:t>to</w:t>
      </w:r>
      <w:r>
        <w:rPr>
          <w:spacing w:val="-2"/>
        </w:rPr>
        <w:t xml:space="preserve"> </w:t>
      </w:r>
      <w:r>
        <w:t>be</w:t>
      </w:r>
      <w:r>
        <w:rPr>
          <w:spacing w:val="-4"/>
        </w:rPr>
        <w:t xml:space="preserve"> </w:t>
      </w:r>
      <w:r>
        <w:t>a</w:t>
      </w:r>
      <w:r>
        <w:rPr>
          <w:spacing w:val="-7"/>
        </w:rPr>
        <w:t xml:space="preserve"> </w:t>
      </w:r>
      <w:r>
        <w:t>member</w:t>
      </w:r>
      <w:r>
        <w:rPr>
          <w:spacing w:val="-3"/>
        </w:rPr>
        <w:t xml:space="preserve"> </w:t>
      </w:r>
      <w:r>
        <w:t>of</w:t>
      </w:r>
      <w:r>
        <w:rPr>
          <w:spacing w:val="-7"/>
        </w:rPr>
        <w:t xml:space="preserve"> </w:t>
      </w:r>
      <w:r>
        <w:t>the</w:t>
      </w:r>
      <w:r>
        <w:rPr>
          <w:spacing w:val="-1"/>
        </w:rPr>
        <w:t xml:space="preserve"> </w:t>
      </w:r>
      <w:r>
        <w:t>board,</w:t>
      </w:r>
      <w:r>
        <w:rPr>
          <w:spacing w:val="-4"/>
        </w:rPr>
        <w:t xml:space="preserve"> </w:t>
      </w:r>
      <w:r>
        <w:t>all</w:t>
      </w:r>
      <w:r>
        <w:rPr>
          <w:spacing w:val="-3"/>
        </w:rPr>
        <w:t xml:space="preserve"> </w:t>
      </w:r>
      <w:r>
        <w:t>records,</w:t>
      </w:r>
      <w:r>
        <w:rPr>
          <w:spacing w:val="-4"/>
        </w:rPr>
        <w:t xml:space="preserve"> </w:t>
      </w:r>
      <w:r>
        <w:t>books</w:t>
      </w:r>
      <w:r>
        <w:rPr>
          <w:spacing w:val="-1"/>
        </w:rPr>
        <w:t xml:space="preserve"> </w:t>
      </w:r>
      <w:r>
        <w:t>and</w:t>
      </w:r>
      <w:r>
        <w:rPr>
          <w:spacing w:val="-3"/>
        </w:rPr>
        <w:t xml:space="preserve"> </w:t>
      </w:r>
      <w:r>
        <w:t>other</w:t>
      </w:r>
      <w:r>
        <w:rPr>
          <w:spacing w:val="-6"/>
        </w:rPr>
        <w:t xml:space="preserve"> </w:t>
      </w:r>
      <w:r>
        <w:t>materials pertaining to the position shall be turned over to the president and all funds pertaining to the position shall be returned to the treasurer within fourteen (14) days.</w:t>
      </w:r>
    </w:p>
    <w:p w14:paraId="2F26C891" w14:textId="77777777" w:rsidR="00577A7D" w:rsidRDefault="00577A7D">
      <w:pPr>
        <w:pStyle w:val="BodyText"/>
        <w:spacing w:before="5"/>
      </w:pPr>
    </w:p>
    <w:p w14:paraId="7DE93924" w14:textId="77777777" w:rsidR="00577A7D" w:rsidRDefault="00BF45C8">
      <w:pPr>
        <w:pStyle w:val="Heading1"/>
        <w:ind w:right="352"/>
      </w:pPr>
      <w:r>
        <w:t>ARTICLE</w:t>
      </w:r>
      <w:r>
        <w:rPr>
          <w:spacing w:val="-1"/>
        </w:rPr>
        <w:t xml:space="preserve"> </w:t>
      </w:r>
      <w:r>
        <w:t>IX:</w:t>
      </w:r>
      <w:r>
        <w:rPr>
          <w:spacing w:val="-4"/>
        </w:rPr>
        <w:t xml:space="preserve"> </w:t>
      </w:r>
      <w:r>
        <w:t xml:space="preserve">EXECUTIVE </w:t>
      </w:r>
      <w:r>
        <w:rPr>
          <w:spacing w:val="-2"/>
        </w:rPr>
        <w:t>COMMITTEE</w:t>
      </w:r>
    </w:p>
    <w:p w14:paraId="77420B71" w14:textId="77777777" w:rsidR="00577A7D" w:rsidRDefault="00BF45C8">
      <w:pPr>
        <w:pStyle w:val="BodyText"/>
        <w:spacing w:before="271"/>
        <w:ind w:right="482"/>
      </w:pPr>
      <w:r>
        <w:rPr>
          <w:b/>
        </w:rPr>
        <w:t>Section</w:t>
      </w:r>
      <w:r>
        <w:rPr>
          <w:b/>
          <w:spacing w:val="-3"/>
        </w:rPr>
        <w:t xml:space="preserve"> </w:t>
      </w:r>
      <w:r>
        <w:rPr>
          <w:b/>
        </w:rPr>
        <w:t>1.</w:t>
      </w:r>
      <w:r>
        <w:rPr>
          <w:b/>
          <w:spacing w:val="40"/>
        </w:rPr>
        <w:t xml:space="preserve"> </w:t>
      </w:r>
      <w:r>
        <w:t>The</w:t>
      </w:r>
      <w:r>
        <w:rPr>
          <w:spacing w:val="-7"/>
        </w:rPr>
        <w:t xml:space="preserve"> </w:t>
      </w:r>
      <w:r>
        <w:t>executive</w:t>
      </w:r>
      <w:r>
        <w:rPr>
          <w:spacing w:val="-6"/>
        </w:rPr>
        <w:t xml:space="preserve"> </w:t>
      </w:r>
      <w:r>
        <w:t>committee</w:t>
      </w:r>
      <w:r>
        <w:rPr>
          <w:spacing w:val="-7"/>
        </w:rPr>
        <w:t xml:space="preserve"> </w:t>
      </w:r>
      <w:r>
        <w:t>shall</w:t>
      </w:r>
      <w:r>
        <w:rPr>
          <w:spacing w:val="-2"/>
        </w:rPr>
        <w:t xml:space="preserve"> </w:t>
      </w:r>
      <w:r>
        <w:t>be</w:t>
      </w:r>
      <w:r>
        <w:rPr>
          <w:spacing w:val="-4"/>
        </w:rPr>
        <w:t xml:space="preserve"> </w:t>
      </w:r>
      <w:r>
        <w:t>composed</w:t>
      </w:r>
      <w:r>
        <w:rPr>
          <w:spacing w:val="-3"/>
        </w:rPr>
        <w:t xml:space="preserve"> </w:t>
      </w:r>
      <w:r>
        <w:t>of</w:t>
      </w:r>
      <w:r>
        <w:rPr>
          <w:spacing w:val="-3"/>
        </w:rPr>
        <w:t xml:space="preserve"> </w:t>
      </w:r>
      <w:r>
        <w:t>the</w:t>
      </w:r>
      <w:r>
        <w:rPr>
          <w:spacing w:val="-7"/>
        </w:rPr>
        <w:t xml:space="preserve"> </w:t>
      </w:r>
      <w:r>
        <w:t>elected</w:t>
      </w:r>
      <w:r>
        <w:rPr>
          <w:spacing w:val="-3"/>
        </w:rPr>
        <w:t xml:space="preserve"> </w:t>
      </w:r>
      <w:r>
        <w:t>officers,</w:t>
      </w:r>
      <w:r>
        <w:rPr>
          <w:spacing w:val="-3"/>
        </w:rPr>
        <w:t xml:space="preserve"> </w:t>
      </w:r>
      <w:r>
        <w:t>the</w:t>
      </w:r>
      <w:r>
        <w:rPr>
          <w:spacing w:val="-3"/>
        </w:rPr>
        <w:t xml:space="preserve"> </w:t>
      </w:r>
      <w:r>
        <w:t>principal</w:t>
      </w:r>
      <w:r>
        <w:rPr>
          <w:spacing w:val="-3"/>
        </w:rPr>
        <w:t xml:space="preserve"> </w:t>
      </w:r>
      <w:r>
        <w:t>of the school and the parliamentarian of the PTA.</w:t>
      </w:r>
    </w:p>
    <w:p w14:paraId="3BBDE783" w14:textId="77777777" w:rsidR="00577A7D" w:rsidRDefault="00577A7D">
      <w:pPr>
        <w:pStyle w:val="BodyText"/>
        <w:spacing w:before="1"/>
      </w:pPr>
    </w:p>
    <w:p w14:paraId="7F6750FF" w14:textId="77777777" w:rsidR="00577A7D" w:rsidRDefault="00BF45C8">
      <w:pPr>
        <w:pStyle w:val="BodyText"/>
        <w:ind w:right="512"/>
        <w:jc w:val="both"/>
      </w:pPr>
      <w:r>
        <w:rPr>
          <w:b/>
        </w:rPr>
        <w:t xml:space="preserve">Section 2. </w:t>
      </w:r>
      <w:r>
        <w:t>Special meetings of the executive committee may</w:t>
      </w:r>
      <w:r>
        <w:rPr>
          <w:spacing w:val="-3"/>
        </w:rPr>
        <w:t xml:space="preserve"> </w:t>
      </w:r>
      <w:r>
        <w:t>be called by</w:t>
      </w:r>
      <w:r>
        <w:rPr>
          <w:spacing w:val="-3"/>
        </w:rPr>
        <w:t xml:space="preserve"> </w:t>
      </w:r>
      <w:r>
        <w:t>the president or upon written request of</w:t>
      </w:r>
      <w:r>
        <w:rPr>
          <w:noProof/>
          <w:spacing w:val="2"/>
          <w:position w:val="-3"/>
        </w:rPr>
        <w:drawing>
          <wp:inline distT="0" distB="0" distL="0" distR="0" wp14:anchorId="55946424" wp14:editId="38D29A69">
            <wp:extent cx="88392" cy="7619"/>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stretch>
                      <a:fillRect/>
                    </a:stretch>
                  </pic:blipFill>
                  <pic:spPr>
                    <a:xfrm>
                      <a:off x="0" y="0"/>
                      <a:ext cx="88392" cy="7619"/>
                    </a:xfrm>
                    <a:prstGeom prst="rect">
                      <a:avLst/>
                    </a:prstGeom>
                  </pic:spPr>
                </pic:pic>
              </a:graphicData>
            </a:graphic>
          </wp:inline>
        </w:drawing>
      </w:r>
      <w:r>
        <w:t>members with</w:t>
      </w:r>
      <w:r>
        <w:rPr>
          <w:u w:val="single"/>
        </w:rPr>
        <w:t xml:space="preserve"> </w:t>
      </w:r>
      <w:r>
        <w:t xml:space="preserve">days’ notice given to each member of the executive </w:t>
      </w:r>
      <w:r>
        <w:rPr>
          <w:spacing w:val="-2"/>
        </w:rPr>
        <w:t>committee.</w:t>
      </w:r>
    </w:p>
    <w:p w14:paraId="399B409F" w14:textId="77777777" w:rsidR="00577A7D" w:rsidRDefault="00577A7D">
      <w:pPr>
        <w:pStyle w:val="BodyText"/>
      </w:pPr>
    </w:p>
    <w:p w14:paraId="140AE284" w14:textId="77777777" w:rsidR="00577A7D" w:rsidRDefault="00BF45C8">
      <w:pPr>
        <w:pStyle w:val="BodyText"/>
        <w:ind w:right="366"/>
      </w:pPr>
      <w:r>
        <w:rPr>
          <w:b/>
        </w:rPr>
        <w:t>#Section</w:t>
      </w:r>
      <w:r>
        <w:rPr>
          <w:b/>
          <w:spacing w:val="-2"/>
        </w:rPr>
        <w:t xml:space="preserve"> </w:t>
      </w:r>
      <w:r>
        <w:rPr>
          <w:b/>
        </w:rPr>
        <w:t>3.</w:t>
      </w:r>
      <w:r>
        <w:rPr>
          <w:b/>
          <w:spacing w:val="40"/>
        </w:rPr>
        <w:t xml:space="preserve"> </w:t>
      </w:r>
      <w:r>
        <w:t>A</w:t>
      </w:r>
      <w:r>
        <w:rPr>
          <w:spacing w:val="-2"/>
        </w:rPr>
        <w:t xml:space="preserve"> </w:t>
      </w:r>
      <w:r>
        <w:t>quorum</w:t>
      </w:r>
      <w:r>
        <w:rPr>
          <w:spacing w:val="-2"/>
        </w:rPr>
        <w:t xml:space="preserve"> </w:t>
      </w:r>
      <w:r>
        <w:t>of</w:t>
      </w:r>
      <w:r>
        <w:rPr>
          <w:spacing w:val="-2"/>
        </w:rPr>
        <w:t xml:space="preserve"> </w:t>
      </w:r>
      <w:r>
        <w:t>the</w:t>
      </w:r>
      <w:r>
        <w:rPr>
          <w:spacing w:val="-5"/>
        </w:rPr>
        <w:t xml:space="preserve"> </w:t>
      </w:r>
      <w:r>
        <w:t>executive</w:t>
      </w:r>
      <w:r>
        <w:rPr>
          <w:spacing w:val="-3"/>
        </w:rPr>
        <w:t xml:space="preserve"> </w:t>
      </w:r>
      <w:r>
        <w:t>committee</w:t>
      </w:r>
      <w:r>
        <w:rPr>
          <w:spacing w:val="-6"/>
        </w:rPr>
        <w:t xml:space="preserve"> </w:t>
      </w:r>
      <w:r>
        <w:t>shall</w:t>
      </w:r>
      <w:r>
        <w:rPr>
          <w:spacing w:val="-2"/>
        </w:rPr>
        <w:t xml:space="preserve"> </w:t>
      </w:r>
      <w:r>
        <w:t>be</w:t>
      </w:r>
      <w:r>
        <w:rPr>
          <w:spacing w:val="-5"/>
        </w:rPr>
        <w:t xml:space="preserve"> </w:t>
      </w:r>
      <w:r>
        <w:t>a</w:t>
      </w:r>
      <w:r>
        <w:rPr>
          <w:spacing w:val="-3"/>
        </w:rPr>
        <w:t xml:space="preserve"> </w:t>
      </w:r>
      <w:r>
        <w:t>majority</w:t>
      </w:r>
      <w:r>
        <w:rPr>
          <w:spacing w:val="-7"/>
        </w:rPr>
        <w:t xml:space="preserve"> </w:t>
      </w:r>
      <w:r>
        <w:t>of</w:t>
      </w:r>
      <w:r>
        <w:rPr>
          <w:spacing w:val="-2"/>
        </w:rPr>
        <w:t xml:space="preserve"> </w:t>
      </w:r>
      <w:r>
        <w:t>the</w:t>
      </w:r>
      <w:r>
        <w:rPr>
          <w:spacing w:val="-6"/>
        </w:rPr>
        <w:t xml:space="preserve"> </w:t>
      </w:r>
      <w:r>
        <w:t>members</w:t>
      </w:r>
      <w:r>
        <w:rPr>
          <w:spacing w:val="-2"/>
        </w:rPr>
        <w:t xml:space="preserve"> </w:t>
      </w:r>
      <w:r>
        <w:t>of</w:t>
      </w:r>
      <w:r>
        <w:rPr>
          <w:spacing w:val="-5"/>
        </w:rPr>
        <w:t xml:space="preserve"> </w:t>
      </w:r>
      <w:r>
        <w:t>the committee then in office. Voting by proxy is prohibited.</w:t>
      </w:r>
    </w:p>
    <w:p w14:paraId="00A091C3" w14:textId="77777777" w:rsidR="00577A7D" w:rsidRDefault="00577A7D">
      <w:pPr>
        <w:pStyle w:val="BodyText"/>
      </w:pPr>
    </w:p>
    <w:p w14:paraId="2B0494F9" w14:textId="77777777" w:rsidR="00577A7D" w:rsidRDefault="00BF45C8">
      <w:pPr>
        <w:pStyle w:val="BodyText"/>
        <w:jc w:val="both"/>
      </w:pPr>
      <w:r>
        <w:rPr>
          <w:b/>
        </w:rPr>
        <w:t>Section</w:t>
      </w:r>
      <w:r>
        <w:rPr>
          <w:b/>
          <w:spacing w:val="-1"/>
        </w:rPr>
        <w:t xml:space="preserve"> </w:t>
      </w:r>
      <w:r>
        <w:rPr>
          <w:b/>
        </w:rPr>
        <w:t>4.</w:t>
      </w:r>
      <w:r>
        <w:rPr>
          <w:b/>
          <w:spacing w:val="60"/>
        </w:rPr>
        <w:t xml:space="preserve"> </w:t>
      </w:r>
      <w:r>
        <w:t>Duties</w:t>
      </w:r>
      <w:r>
        <w:rPr>
          <w:spacing w:val="-2"/>
        </w:rPr>
        <w:t xml:space="preserve"> </w:t>
      </w:r>
      <w:r>
        <w:t>of</w:t>
      </w:r>
      <w:r>
        <w:rPr>
          <w:spacing w:val="-1"/>
        </w:rPr>
        <w:t xml:space="preserve"> </w:t>
      </w:r>
      <w:r>
        <w:t>the</w:t>
      </w:r>
      <w:r>
        <w:rPr>
          <w:spacing w:val="-3"/>
        </w:rPr>
        <w:t xml:space="preserve"> </w:t>
      </w:r>
      <w:r>
        <w:t>executive</w:t>
      </w:r>
      <w:r>
        <w:rPr>
          <w:spacing w:val="-1"/>
        </w:rPr>
        <w:t xml:space="preserve"> </w:t>
      </w:r>
      <w:r>
        <w:t>committee</w:t>
      </w:r>
      <w:r>
        <w:rPr>
          <w:spacing w:val="-4"/>
        </w:rPr>
        <w:t xml:space="preserve"> </w:t>
      </w:r>
      <w:r>
        <w:t>shall be</w:t>
      </w:r>
      <w:r>
        <w:rPr>
          <w:spacing w:val="-3"/>
        </w:rPr>
        <w:t xml:space="preserve"> </w:t>
      </w:r>
      <w:r>
        <w:rPr>
          <w:spacing w:val="-5"/>
        </w:rPr>
        <w:t>to:</w:t>
      </w:r>
    </w:p>
    <w:p w14:paraId="69D3D199" w14:textId="77777777" w:rsidR="00577A7D" w:rsidRDefault="00577A7D">
      <w:pPr>
        <w:pStyle w:val="BodyText"/>
      </w:pPr>
    </w:p>
    <w:p w14:paraId="7E1CC850" w14:textId="77777777" w:rsidR="00577A7D" w:rsidRDefault="00BF45C8">
      <w:pPr>
        <w:pStyle w:val="ListParagraph"/>
        <w:numPr>
          <w:ilvl w:val="0"/>
          <w:numId w:val="3"/>
        </w:numPr>
        <w:tabs>
          <w:tab w:val="left" w:pos="719"/>
        </w:tabs>
        <w:ind w:left="719" w:hanging="361"/>
        <w:rPr>
          <w:sz w:val="24"/>
        </w:rPr>
      </w:pPr>
      <w:r>
        <w:rPr>
          <w:sz w:val="24"/>
        </w:rPr>
        <w:t>Transact</w:t>
      </w:r>
      <w:r>
        <w:rPr>
          <w:spacing w:val="-1"/>
          <w:sz w:val="24"/>
        </w:rPr>
        <w:t xml:space="preserve"> </w:t>
      </w:r>
      <w:r>
        <w:rPr>
          <w:sz w:val="24"/>
        </w:rPr>
        <w:t>business</w:t>
      </w:r>
      <w:r>
        <w:rPr>
          <w:spacing w:val="2"/>
          <w:sz w:val="24"/>
        </w:rPr>
        <w:t xml:space="preserve"> </w:t>
      </w:r>
      <w:r>
        <w:rPr>
          <w:sz w:val="24"/>
        </w:rPr>
        <w:t>referred to</w:t>
      </w:r>
      <w:r>
        <w:rPr>
          <w:spacing w:val="-1"/>
          <w:sz w:val="24"/>
        </w:rPr>
        <w:t xml:space="preserve"> </w:t>
      </w:r>
      <w:r>
        <w:rPr>
          <w:sz w:val="24"/>
        </w:rPr>
        <w:t>it</w:t>
      </w:r>
      <w:r>
        <w:rPr>
          <w:spacing w:val="-2"/>
          <w:sz w:val="24"/>
        </w:rPr>
        <w:t xml:space="preserve"> </w:t>
      </w:r>
      <w:r>
        <w:rPr>
          <w:sz w:val="24"/>
        </w:rPr>
        <w:t>by</w:t>
      </w:r>
      <w:r>
        <w:rPr>
          <w:spacing w:val="-9"/>
          <w:sz w:val="24"/>
        </w:rPr>
        <w:t xml:space="preserve"> </w:t>
      </w:r>
      <w:r>
        <w:rPr>
          <w:sz w:val="24"/>
        </w:rPr>
        <w:t>the</w:t>
      </w:r>
      <w:r>
        <w:rPr>
          <w:spacing w:val="-1"/>
          <w:sz w:val="24"/>
        </w:rPr>
        <w:t xml:space="preserve"> </w:t>
      </w:r>
      <w:r>
        <w:rPr>
          <w:spacing w:val="-2"/>
          <w:sz w:val="24"/>
        </w:rPr>
        <w:t>board;</w:t>
      </w:r>
    </w:p>
    <w:p w14:paraId="313D929C" w14:textId="77777777" w:rsidR="00577A7D" w:rsidRDefault="00BF45C8">
      <w:pPr>
        <w:pStyle w:val="ListParagraph"/>
        <w:numPr>
          <w:ilvl w:val="0"/>
          <w:numId w:val="3"/>
        </w:numPr>
        <w:tabs>
          <w:tab w:val="left" w:pos="720"/>
        </w:tabs>
        <w:ind w:hanging="362"/>
        <w:rPr>
          <w:sz w:val="24"/>
        </w:rPr>
      </w:pPr>
      <w:r>
        <w:rPr>
          <w:sz w:val="24"/>
        </w:rPr>
        <w:t>Appoint</w:t>
      </w:r>
      <w:r>
        <w:rPr>
          <w:spacing w:val="-4"/>
          <w:sz w:val="24"/>
        </w:rPr>
        <w:t xml:space="preserve"> </w:t>
      </w:r>
      <w:r>
        <w:rPr>
          <w:sz w:val="24"/>
        </w:rPr>
        <w:t>standing</w:t>
      </w:r>
      <w:r>
        <w:rPr>
          <w:spacing w:val="-3"/>
          <w:sz w:val="24"/>
        </w:rPr>
        <w:t xml:space="preserve"> </w:t>
      </w:r>
      <w:r>
        <w:rPr>
          <w:sz w:val="24"/>
        </w:rPr>
        <w:t>committee</w:t>
      </w:r>
      <w:r>
        <w:rPr>
          <w:spacing w:val="-4"/>
          <w:sz w:val="24"/>
        </w:rPr>
        <w:t xml:space="preserve"> </w:t>
      </w:r>
      <w:r>
        <w:rPr>
          <w:sz w:val="24"/>
        </w:rPr>
        <w:t>chairmen</w:t>
      </w:r>
      <w:r>
        <w:rPr>
          <w:spacing w:val="-1"/>
          <w:sz w:val="24"/>
        </w:rPr>
        <w:t xml:space="preserve"> </w:t>
      </w:r>
      <w:r>
        <w:rPr>
          <w:sz w:val="24"/>
        </w:rPr>
        <w:t>and</w:t>
      </w:r>
      <w:r>
        <w:rPr>
          <w:spacing w:val="-1"/>
          <w:sz w:val="24"/>
        </w:rPr>
        <w:t xml:space="preserve"> </w:t>
      </w:r>
      <w:r>
        <w:rPr>
          <w:spacing w:val="-2"/>
          <w:sz w:val="24"/>
        </w:rPr>
        <w:t>members;</w:t>
      </w:r>
    </w:p>
    <w:p w14:paraId="222E33BB" w14:textId="77777777" w:rsidR="00577A7D" w:rsidRDefault="00BF45C8">
      <w:pPr>
        <w:pStyle w:val="ListParagraph"/>
        <w:numPr>
          <w:ilvl w:val="0"/>
          <w:numId w:val="3"/>
        </w:numPr>
        <w:tabs>
          <w:tab w:val="left" w:pos="719"/>
        </w:tabs>
        <w:ind w:left="719" w:hanging="361"/>
        <w:rPr>
          <w:sz w:val="24"/>
        </w:rPr>
      </w:pPr>
      <w:r>
        <w:rPr>
          <w:sz w:val="24"/>
        </w:rPr>
        <w:t>Approve</w:t>
      </w:r>
      <w:r>
        <w:rPr>
          <w:spacing w:val="-5"/>
          <w:sz w:val="24"/>
        </w:rPr>
        <w:t xml:space="preserve"> </w:t>
      </w:r>
      <w:r>
        <w:rPr>
          <w:sz w:val="24"/>
        </w:rPr>
        <w:t>the</w:t>
      </w:r>
      <w:r>
        <w:rPr>
          <w:spacing w:val="-1"/>
          <w:sz w:val="24"/>
        </w:rPr>
        <w:t xml:space="preserve"> </w:t>
      </w:r>
      <w:r>
        <w:rPr>
          <w:sz w:val="24"/>
        </w:rPr>
        <w:t>work</w:t>
      </w:r>
      <w:r>
        <w:rPr>
          <w:spacing w:val="-1"/>
          <w:sz w:val="24"/>
        </w:rPr>
        <w:t xml:space="preserve"> </w:t>
      </w:r>
      <w:r>
        <w:rPr>
          <w:sz w:val="24"/>
        </w:rPr>
        <w:t>of</w:t>
      </w:r>
      <w:r>
        <w:rPr>
          <w:spacing w:val="-3"/>
          <w:sz w:val="24"/>
        </w:rPr>
        <w:t xml:space="preserve"> </w:t>
      </w:r>
      <w:r>
        <w:rPr>
          <w:sz w:val="24"/>
        </w:rPr>
        <w:t>the</w:t>
      </w:r>
      <w:r>
        <w:rPr>
          <w:spacing w:val="1"/>
          <w:sz w:val="24"/>
        </w:rPr>
        <w:t xml:space="preserve"> </w:t>
      </w:r>
      <w:r>
        <w:rPr>
          <w:spacing w:val="-2"/>
          <w:sz w:val="24"/>
        </w:rPr>
        <w:t>committees;</w:t>
      </w:r>
    </w:p>
    <w:p w14:paraId="6183443B" w14:textId="77777777" w:rsidR="00577A7D" w:rsidRDefault="00BF45C8">
      <w:pPr>
        <w:pStyle w:val="ListParagraph"/>
        <w:numPr>
          <w:ilvl w:val="0"/>
          <w:numId w:val="3"/>
        </w:numPr>
        <w:tabs>
          <w:tab w:val="left" w:pos="720"/>
        </w:tabs>
        <w:ind w:hanging="362"/>
        <w:rPr>
          <w:sz w:val="24"/>
        </w:rPr>
      </w:pPr>
      <w:r>
        <w:rPr>
          <w:sz w:val="24"/>
        </w:rPr>
        <w:t>Act</w:t>
      </w:r>
      <w:r>
        <w:rPr>
          <w:spacing w:val="-2"/>
          <w:sz w:val="24"/>
        </w:rPr>
        <w:t xml:space="preserve"> </w:t>
      </w:r>
      <w:r>
        <w:rPr>
          <w:sz w:val="24"/>
        </w:rPr>
        <w:t>in</w:t>
      </w:r>
      <w:r>
        <w:rPr>
          <w:spacing w:val="-1"/>
          <w:sz w:val="24"/>
        </w:rPr>
        <w:t xml:space="preserve"> </w:t>
      </w:r>
      <w:r>
        <w:rPr>
          <w:sz w:val="24"/>
        </w:rPr>
        <w:t>emergencies</w:t>
      </w:r>
      <w:r>
        <w:rPr>
          <w:spacing w:val="-2"/>
          <w:sz w:val="24"/>
        </w:rPr>
        <w:t xml:space="preserve"> </w:t>
      </w:r>
      <w:r>
        <w:rPr>
          <w:sz w:val="24"/>
        </w:rPr>
        <w:t>between</w:t>
      </w:r>
      <w:r>
        <w:rPr>
          <w:spacing w:val="-1"/>
          <w:sz w:val="24"/>
        </w:rPr>
        <w:t xml:space="preserve"> </w:t>
      </w:r>
      <w:r>
        <w:rPr>
          <w:sz w:val="24"/>
        </w:rPr>
        <w:t>meetings</w:t>
      </w:r>
      <w:r>
        <w:rPr>
          <w:spacing w:val="-1"/>
          <w:sz w:val="24"/>
        </w:rPr>
        <w:t xml:space="preserve"> </w:t>
      </w:r>
      <w:r>
        <w:rPr>
          <w:sz w:val="24"/>
        </w:rPr>
        <w:t>of</w:t>
      </w:r>
      <w:r>
        <w:rPr>
          <w:spacing w:val="-2"/>
          <w:sz w:val="24"/>
        </w:rPr>
        <w:t xml:space="preserve"> </w:t>
      </w:r>
      <w:r>
        <w:rPr>
          <w:sz w:val="24"/>
        </w:rPr>
        <w:t>the</w:t>
      </w:r>
      <w:r>
        <w:rPr>
          <w:spacing w:val="-4"/>
          <w:sz w:val="24"/>
        </w:rPr>
        <w:t xml:space="preserve"> </w:t>
      </w:r>
      <w:r>
        <w:rPr>
          <w:sz w:val="24"/>
        </w:rPr>
        <w:t xml:space="preserve">board; </w:t>
      </w:r>
      <w:r>
        <w:rPr>
          <w:spacing w:val="-5"/>
          <w:sz w:val="24"/>
        </w:rPr>
        <w:t>and</w:t>
      </w:r>
    </w:p>
    <w:p w14:paraId="03DD673A" w14:textId="77777777" w:rsidR="00577A7D" w:rsidRDefault="00BF45C8">
      <w:pPr>
        <w:pStyle w:val="ListParagraph"/>
        <w:numPr>
          <w:ilvl w:val="0"/>
          <w:numId w:val="3"/>
        </w:numPr>
        <w:tabs>
          <w:tab w:val="left" w:pos="719"/>
        </w:tabs>
        <w:spacing w:before="1"/>
        <w:ind w:left="719" w:hanging="361"/>
        <w:rPr>
          <w:sz w:val="24"/>
        </w:rPr>
      </w:pPr>
      <w:r>
        <w:rPr>
          <w:sz w:val="24"/>
        </w:rPr>
        <w:t>Make</w:t>
      </w:r>
      <w:r>
        <w:rPr>
          <w:spacing w:val="-5"/>
          <w:sz w:val="24"/>
        </w:rPr>
        <w:t xml:space="preserve"> </w:t>
      </w:r>
      <w:r>
        <w:rPr>
          <w:sz w:val="24"/>
        </w:rPr>
        <w:t>a</w:t>
      </w:r>
      <w:r>
        <w:rPr>
          <w:spacing w:val="-2"/>
          <w:sz w:val="24"/>
        </w:rPr>
        <w:t xml:space="preserve"> </w:t>
      </w:r>
      <w:r>
        <w:rPr>
          <w:sz w:val="24"/>
        </w:rPr>
        <w:t>report</w:t>
      </w:r>
      <w:r>
        <w:rPr>
          <w:spacing w:val="-1"/>
          <w:sz w:val="24"/>
        </w:rPr>
        <w:t xml:space="preserve"> </w:t>
      </w:r>
      <w:r>
        <w:rPr>
          <w:sz w:val="24"/>
        </w:rPr>
        <w:t>at</w:t>
      </w:r>
      <w:r>
        <w:rPr>
          <w:spacing w:val="-1"/>
          <w:sz w:val="24"/>
        </w:rPr>
        <w:t xml:space="preserve"> </w:t>
      </w:r>
      <w:r>
        <w:rPr>
          <w:sz w:val="24"/>
        </w:rPr>
        <w:t>each board</w:t>
      </w:r>
      <w:r>
        <w:rPr>
          <w:spacing w:val="-1"/>
          <w:sz w:val="24"/>
        </w:rPr>
        <w:t xml:space="preserve"> </w:t>
      </w:r>
      <w:r>
        <w:rPr>
          <w:spacing w:val="-2"/>
          <w:sz w:val="24"/>
        </w:rPr>
        <w:t>meeting.</w:t>
      </w:r>
    </w:p>
    <w:p w14:paraId="5FCDBCBD" w14:textId="77777777" w:rsidR="00577A7D" w:rsidRDefault="00577A7D">
      <w:pPr>
        <w:pStyle w:val="BodyText"/>
      </w:pPr>
    </w:p>
    <w:p w14:paraId="72CE7FFD" w14:textId="77777777" w:rsidR="00577A7D" w:rsidRDefault="00BF45C8">
      <w:pPr>
        <w:pStyle w:val="BodyText"/>
        <w:ind w:right="451"/>
        <w:jc w:val="both"/>
      </w:pPr>
      <w:r>
        <w:rPr>
          <w:b/>
        </w:rPr>
        <w:t>Section 5.</w:t>
      </w:r>
      <w:r>
        <w:rPr>
          <w:b/>
          <w:spacing w:val="40"/>
        </w:rPr>
        <w:t xml:space="preserve"> </w:t>
      </w:r>
      <w:r>
        <w:t>The</w:t>
      </w:r>
      <w:r>
        <w:rPr>
          <w:spacing w:val="-5"/>
        </w:rPr>
        <w:t xml:space="preserve"> </w:t>
      </w:r>
      <w:r>
        <w:t>executive</w:t>
      </w:r>
      <w:r>
        <w:rPr>
          <w:spacing w:val="-1"/>
        </w:rPr>
        <w:t xml:space="preserve"> </w:t>
      </w:r>
      <w:r>
        <w:t>committee</w:t>
      </w:r>
      <w:r>
        <w:rPr>
          <w:spacing w:val="-4"/>
        </w:rPr>
        <w:t xml:space="preserve"> </w:t>
      </w:r>
      <w:r>
        <w:t>shall take</w:t>
      </w:r>
      <w:r>
        <w:rPr>
          <w:spacing w:val="-5"/>
        </w:rPr>
        <w:t xml:space="preserve"> </w:t>
      </w:r>
      <w:r>
        <w:t>no</w:t>
      </w:r>
      <w:r>
        <w:rPr>
          <w:spacing w:val="-1"/>
        </w:rPr>
        <w:t xml:space="preserve"> </w:t>
      </w:r>
      <w:r>
        <w:t>action in</w:t>
      </w:r>
      <w:r>
        <w:rPr>
          <w:spacing w:val="-1"/>
        </w:rPr>
        <w:t xml:space="preserve"> </w:t>
      </w:r>
      <w:r>
        <w:t>conflict with</w:t>
      </w:r>
      <w:r>
        <w:rPr>
          <w:spacing w:val="-3"/>
        </w:rPr>
        <w:t xml:space="preserve"> </w:t>
      </w:r>
      <w:r>
        <w:t>any</w:t>
      </w:r>
      <w:r>
        <w:rPr>
          <w:spacing w:val="-5"/>
        </w:rPr>
        <w:t xml:space="preserve"> </w:t>
      </w:r>
      <w:r>
        <w:t>action taken</w:t>
      </w:r>
      <w:r>
        <w:rPr>
          <w:spacing w:val="-6"/>
        </w:rPr>
        <w:t xml:space="preserve"> </w:t>
      </w:r>
      <w:r>
        <w:t>by</w:t>
      </w:r>
      <w:r>
        <w:rPr>
          <w:spacing w:val="-11"/>
        </w:rPr>
        <w:t xml:space="preserve"> </w:t>
      </w:r>
      <w:r>
        <w:t>the board of managers or the general membership.</w:t>
      </w:r>
    </w:p>
    <w:p w14:paraId="5BA71576" w14:textId="77777777" w:rsidR="000975E5" w:rsidRDefault="000975E5">
      <w:pPr>
        <w:pStyle w:val="BodyText"/>
        <w:ind w:right="451"/>
        <w:jc w:val="both"/>
      </w:pPr>
    </w:p>
    <w:p w14:paraId="77110B3C" w14:textId="77777777" w:rsidR="00577A7D" w:rsidRDefault="00BF45C8">
      <w:pPr>
        <w:pStyle w:val="Heading1"/>
        <w:spacing w:before="5"/>
        <w:ind w:right="357"/>
      </w:pPr>
      <w:r>
        <w:t>ARTICLE</w:t>
      </w:r>
      <w:r>
        <w:rPr>
          <w:spacing w:val="-1"/>
        </w:rPr>
        <w:t xml:space="preserve"> </w:t>
      </w:r>
      <w:r>
        <w:t>X:</w:t>
      </w:r>
      <w:r>
        <w:rPr>
          <w:spacing w:val="-4"/>
        </w:rPr>
        <w:t xml:space="preserve"> </w:t>
      </w:r>
      <w:r>
        <w:rPr>
          <w:spacing w:val="-2"/>
        </w:rPr>
        <w:t>COMMITTEES</w:t>
      </w:r>
    </w:p>
    <w:p w14:paraId="63E90697" w14:textId="77777777" w:rsidR="00577A7D" w:rsidRDefault="00BF45C8">
      <w:pPr>
        <w:pStyle w:val="BodyText"/>
        <w:spacing w:before="271"/>
        <w:jc w:val="both"/>
      </w:pPr>
      <w:r>
        <w:rPr>
          <w:b/>
        </w:rPr>
        <w:t>#</w:t>
      </w:r>
      <w:r>
        <w:rPr>
          <w:b/>
          <w:spacing w:val="-1"/>
        </w:rPr>
        <w:t xml:space="preserve"> </w:t>
      </w:r>
      <w:r>
        <w:rPr>
          <w:b/>
        </w:rPr>
        <w:t>Section 1.</w:t>
      </w:r>
      <w:r>
        <w:rPr>
          <w:b/>
          <w:spacing w:val="59"/>
        </w:rPr>
        <w:t xml:space="preserve"> </w:t>
      </w:r>
      <w:r>
        <w:t>Only</w:t>
      </w:r>
      <w:r>
        <w:rPr>
          <w:spacing w:val="-7"/>
        </w:rPr>
        <w:t xml:space="preserve"> </w:t>
      </w:r>
      <w:r>
        <w:t>members</w:t>
      </w:r>
      <w:r>
        <w:rPr>
          <w:spacing w:val="-1"/>
        </w:rPr>
        <w:t xml:space="preserve"> </w:t>
      </w:r>
      <w:r>
        <w:t>of</w:t>
      </w:r>
      <w:r>
        <w:rPr>
          <w:spacing w:val="-3"/>
        </w:rPr>
        <w:t xml:space="preserve"> </w:t>
      </w:r>
      <w:r>
        <w:t>this</w:t>
      </w:r>
      <w:r>
        <w:rPr>
          <w:spacing w:val="-1"/>
        </w:rPr>
        <w:t xml:space="preserve"> </w:t>
      </w:r>
      <w:r>
        <w:t>local unit shall be</w:t>
      </w:r>
      <w:r>
        <w:rPr>
          <w:spacing w:val="-1"/>
        </w:rPr>
        <w:t xml:space="preserve"> </w:t>
      </w:r>
      <w:r>
        <w:t>eligible</w:t>
      </w:r>
      <w:r>
        <w:rPr>
          <w:spacing w:val="-4"/>
        </w:rPr>
        <w:t xml:space="preserve"> </w:t>
      </w:r>
      <w:r>
        <w:t>to serve</w:t>
      </w:r>
      <w:r>
        <w:rPr>
          <w:spacing w:val="-1"/>
        </w:rPr>
        <w:t xml:space="preserve"> </w:t>
      </w:r>
      <w:r>
        <w:t>in</w:t>
      </w:r>
      <w:r>
        <w:rPr>
          <w:spacing w:val="-1"/>
        </w:rPr>
        <w:t xml:space="preserve"> </w:t>
      </w:r>
      <w:r>
        <w:t>any</w:t>
      </w:r>
      <w:r>
        <w:rPr>
          <w:spacing w:val="-3"/>
        </w:rPr>
        <w:t xml:space="preserve"> </w:t>
      </w:r>
      <w:proofErr w:type="gramStart"/>
      <w:r>
        <w:t>elected</w:t>
      </w:r>
      <w:proofErr w:type="gramEnd"/>
      <w:r>
        <w:t xml:space="preserve"> </w:t>
      </w:r>
      <w:r>
        <w:rPr>
          <w:spacing w:val="-5"/>
        </w:rPr>
        <w:t>or</w:t>
      </w:r>
    </w:p>
    <w:p w14:paraId="7DAEAA31" w14:textId="77777777" w:rsidR="00577A7D" w:rsidRDefault="00577A7D">
      <w:pPr>
        <w:pStyle w:val="BodyText"/>
        <w:jc w:val="both"/>
        <w:sectPr w:rsidR="00577A7D">
          <w:pgSz w:w="12240" w:h="15840"/>
          <w:pgMar w:top="1360" w:right="1080" w:bottom="1280" w:left="1440" w:header="0" w:footer="1097" w:gutter="0"/>
          <w:cols w:space="720"/>
        </w:sectPr>
      </w:pPr>
    </w:p>
    <w:p w14:paraId="30C403C0" w14:textId="77777777" w:rsidR="00577A7D" w:rsidRDefault="00BF45C8">
      <w:pPr>
        <w:pStyle w:val="BodyText"/>
        <w:spacing w:before="74"/>
      </w:pPr>
      <w:r>
        <w:lastRenderedPageBreak/>
        <w:t>appointed</w:t>
      </w:r>
      <w:r>
        <w:rPr>
          <w:spacing w:val="-2"/>
        </w:rPr>
        <w:t xml:space="preserve"> position.</w:t>
      </w:r>
    </w:p>
    <w:p w14:paraId="6AD0B098" w14:textId="77777777" w:rsidR="00577A7D" w:rsidRDefault="00577A7D">
      <w:pPr>
        <w:pStyle w:val="BodyText"/>
      </w:pPr>
    </w:p>
    <w:p w14:paraId="63139ADF" w14:textId="77777777" w:rsidR="00577A7D" w:rsidRDefault="00BF45C8">
      <w:pPr>
        <w:pStyle w:val="BodyText"/>
      </w:pPr>
      <w:r>
        <w:rPr>
          <w:b/>
        </w:rPr>
        <w:t>Section</w:t>
      </w:r>
      <w:r>
        <w:rPr>
          <w:b/>
          <w:spacing w:val="-3"/>
        </w:rPr>
        <w:t xml:space="preserve"> </w:t>
      </w:r>
      <w:r>
        <w:rPr>
          <w:b/>
        </w:rPr>
        <w:t>2.</w:t>
      </w:r>
      <w:r>
        <w:rPr>
          <w:b/>
          <w:spacing w:val="56"/>
        </w:rPr>
        <w:t xml:space="preserve"> </w:t>
      </w:r>
      <w:r>
        <w:t>The</w:t>
      </w:r>
      <w:r>
        <w:rPr>
          <w:spacing w:val="-5"/>
        </w:rPr>
        <w:t xml:space="preserve"> </w:t>
      </w:r>
      <w:r>
        <w:t>standing</w:t>
      </w:r>
      <w:r>
        <w:rPr>
          <w:spacing w:val="-3"/>
        </w:rPr>
        <w:t xml:space="preserve"> </w:t>
      </w:r>
      <w:r>
        <w:t>committees</w:t>
      </w:r>
      <w:r>
        <w:rPr>
          <w:spacing w:val="-2"/>
        </w:rPr>
        <w:t xml:space="preserve"> </w:t>
      </w:r>
      <w:r>
        <w:t>of</w:t>
      </w:r>
      <w:r>
        <w:rPr>
          <w:spacing w:val="-4"/>
        </w:rPr>
        <w:t xml:space="preserve"> </w:t>
      </w:r>
      <w:r>
        <w:t>this</w:t>
      </w:r>
      <w:r>
        <w:rPr>
          <w:spacing w:val="-1"/>
        </w:rPr>
        <w:t xml:space="preserve"> </w:t>
      </w:r>
      <w:r>
        <w:t>local</w:t>
      </w:r>
      <w:r>
        <w:rPr>
          <w:spacing w:val="-2"/>
        </w:rPr>
        <w:t xml:space="preserve"> </w:t>
      </w:r>
      <w:r>
        <w:t>unit shall</w:t>
      </w:r>
      <w:r>
        <w:rPr>
          <w:spacing w:val="-2"/>
        </w:rPr>
        <w:t xml:space="preserve"> </w:t>
      </w:r>
      <w:r>
        <w:t>be</w:t>
      </w:r>
      <w:r>
        <w:rPr>
          <w:spacing w:val="-5"/>
        </w:rPr>
        <w:t xml:space="preserve"> </w:t>
      </w:r>
      <w:r>
        <w:t>listed</w:t>
      </w:r>
      <w:r>
        <w:rPr>
          <w:spacing w:val="-3"/>
        </w:rPr>
        <w:t xml:space="preserve"> </w:t>
      </w:r>
      <w:r>
        <w:t>in</w:t>
      </w:r>
      <w:r>
        <w:rPr>
          <w:spacing w:val="-4"/>
        </w:rPr>
        <w:t xml:space="preserve"> </w:t>
      </w:r>
      <w:r>
        <w:t>the</w:t>
      </w:r>
      <w:r>
        <w:rPr>
          <w:spacing w:val="-8"/>
        </w:rPr>
        <w:t xml:space="preserve"> </w:t>
      </w:r>
      <w:r>
        <w:t>unit’s</w:t>
      </w:r>
      <w:r>
        <w:rPr>
          <w:spacing w:val="-2"/>
        </w:rPr>
        <w:t xml:space="preserve"> </w:t>
      </w:r>
      <w:r>
        <w:t>standing</w:t>
      </w:r>
      <w:r>
        <w:rPr>
          <w:spacing w:val="-4"/>
        </w:rPr>
        <w:t xml:space="preserve"> </w:t>
      </w:r>
      <w:r>
        <w:rPr>
          <w:spacing w:val="-2"/>
        </w:rPr>
        <w:t>rules.</w:t>
      </w:r>
    </w:p>
    <w:p w14:paraId="02294D55" w14:textId="77777777" w:rsidR="00577A7D" w:rsidRDefault="00577A7D">
      <w:pPr>
        <w:pStyle w:val="BodyText"/>
      </w:pPr>
    </w:p>
    <w:p w14:paraId="05887413" w14:textId="77777777" w:rsidR="00577A7D" w:rsidRDefault="00BF45C8">
      <w:pPr>
        <w:pStyle w:val="BodyText"/>
        <w:spacing w:before="1"/>
        <w:ind w:right="366"/>
      </w:pPr>
      <w:r>
        <w:rPr>
          <w:b/>
        </w:rPr>
        <w:t>Section</w:t>
      </w:r>
      <w:r>
        <w:rPr>
          <w:b/>
          <w:spacing w:val="-4"/>
        </w:rPr>
        <w:t xml:space="preserve"> </w:t>
      </w:r>
      <w:r>
        <w:rPr>
          <w:b/>
        </w:rPr>
        <w:t>3.</w:t>
      </w:r>
      <w:r>
        <w:rPr>
          <w:b/>
          <w:spacing w:val="40"/>
        </w:rPr>
        <w:t xml:space="preserve"> </w:t>
      </w:r>
      <w:r>
        <w:t>The</w:t>
      </w:r>
      <w:r>
        <w:rPr>
          <w:spacing w:val="-6"/>
        </w:rPr>
        <w:t xml:space="preserve"> </w:t>
      </w:r>
      <w:r>
        <w:t>board</w:t>
      </w:r>
      <w:r>
        <w:rPr>
          <w:spacing w:val="-3"/>
        </w:rPr>
        <w:t xml:space="preserve"> </w:t>
      </w:r>
      <w:r>
        <w:t>of</w:t>
      </w:r>
      <w:r>
        <w:rPr>
          <w:spacing w:val="-1"/>
        </w:rPr>
        <w:t xml:space="preserve"> </w:t>
      </w:r>
      <w:proofErr w:type="gramStart"/>
      <w:r>
        <w:t>managers</w:t>
      </w:r>
      <w:proofErr w:type="gramEnd"/>
      <w:r>
        <w:rPr>
          <w:spacing w:val="-2"/>
        </w:rPr>
        <w:t xml:space="preserve"> </w:t>
      </w:r>
      <w:r>
        <w:t>may</w:t>
      </w:r>
      <w:r>
        <w:rPr>
          <w:spacing w:val="-7"/>
        </w:rPr>
        <w:t xml:space="preserve"> </w:t>
      </w:r>
      <w:r>
        <w:t>create</w:t>
      </w:r>
      <w:r>
        <w:rPr>
          <w:spacing w:val="-2"/>
        </w:rPr>
        <w:t xml:space="preserve"> </w:t>
      </w:r>
      <w:r>
        <w:t>such</w:t>
      </w:r>
      <w:r>
        <w:rPr>
          <w:spacing w:val="-2"/>
        </w:rPr>
        <w:t xml:space="preserve"> </w:t>
      </w:r>
      <w:r>
        <w:t>special</w:t>
      </w:r>
      <w:r>
        <w:rPr>
          <w:spacing w:val="-2"/>
        </w:rPr>
        <w:t xml:space="preserve"> </w:t>
      </w:r>
      <w:r>
        <w:t>committees</w:t>
      </w:r>
      <w:r>
        <w:rPr>
          <w:spacing w:val="-1"/>
        </w:rPr>
        <w:t xml:space="preserve"> </w:t>
      </w:r>
      <w:r>
        <w:t>as</w:t>
      </w:r>
      <w:r>
        <w:rPr>
          <w:spacing w:val="-2"/>
        </w:rPr>
        <w:t xml:space="preserve"> </w:t>
      </w:r>
      <w:r>
        <w:t>it</w:t>
      </w:r>
      <w:r>
        <w:rPr>
          <w:spacing w:val="-2"/>
        </w:rPr>
        <w:t xml:space="preserve"> </w:t>
      </w:r>
      <w:r>
        <w:t>may</w:t>
      </w:r>
      <w:r>
        <w:rPr>
          <w:spacing w:val="-9"/>
        </w:rPr>
        <w:t xml:space="preserve"> </w:t>
      </w:r>
      <w:r>
        <w:t>deem</w:t>
      </w:r>
      <w:r>
        <w:rPr>
          <w:spacing w:val="-4"/>
        </w:rPr>
        <w:t xml:space="preserve"> </w:t>
      </w:r>
      <w:r>
        <w:t>necessary to promote the Purposes of PTA and carry on the work of this local unit.</w:t>
      </w:r>
    </w:p>
    <w:p w14:paraId="5ED9A73D" w14:textId="77777777" w:rsidR="00577A7D" w:rsidRDefault="00577A7D">
      <w:pPr>
        <w:pStyle w:val="BodyText"/>
        <w:spacing w:before="2"/>
      </w:pPr>
    </w:p>
    <w:p w14:paraId="5EF1B1AE" w14:textId="77777777" w:rsidR="00577A7D" w:rsidRDefault="00BF45C8">
      <w:pPr>
        <w:pStyle w:val="BodyText"/>
        <w:spacing w:line="237" w:lineRule="auto"/>
        <w:ind w:right="482"/>
      </w:pPr>
      <w:r>
        <w:rPr>
          <w:b/>
        </w:rPr>
        <w:t>Section</w:t>
      </w:r>
      <w:r>
        <w:rPr>
          <w:b/>
          <w:spacing w:val="-3"/>
        </w:rPr>
        <w:t xml:space="preserve"> </w:t>
      </w:r>
      <w:r>
        <w:rPr>
          <w:b/>
        </w:rPr>
        <w:t>4.</w:t>
      </w:r>
      <w:r>
        <w:rPr>
          <w:b/>
          <w:spacing w:val="40"/>
        </w:rPr>
        <w:t xml:space="preserve"> </w:t>
      </w:r>
      <w:r>
        <w:t>The</w:t>
      </w:r>
      <w:r>
        <w:rPr>
          <w:spacing w:val="-7"/>
        </w:rPr>
        <w:t xml:space="preserve"> </w:t>
      </w:r>
      <w:r>
        <w:t>chairmen of</w:t>
      </w:r>
      <w:r>
        <w:rPr>
          <w:spacing w:val="-4"/>
        </w:rPr>
        <w:t xml:space="preserve"> </w:t>
      </w:r>
      <w:r>
        <w:t>standing/special</w:t>
      </w:r>
      <w:r>
        <w:rPr>
          <w:spacing w:val="-3"/>
        </w:rPr>
        <w:t xml:space="preserve"> </w:t>
      </w:r>
      <w:r>
        <w:t>committees</w:t>
      </w:r>
      <w:r>
        <w:rPr>
          <w:spacing w:val="-3"/>
        </w:rPr>
        <w:t xml:space="preserve"> </w:t>
      </w:r>
      <w:r>
        <w:t>shall</w:t>
      </w:r>
      <w:r>
        <w:rPr>
          <w:spacing w:val="-2"/>
        </w:rPr>
        <w:t xml:space="preserve"> </w:t>
      </w:r>
      <w:r>
        <w:t>be</w:t>
      </w:r>
      <w:r>
        <w:rPr>
          <w:spacing w:val="-4"/>
        </w:rPr>
        <w:t xml:space="preserve"> </w:t>
      </w:r>
      <w:r>
        <w:t>elected</w:t>
      </w:r>
      <w:r>
        <w:rPr>
          <w:spacing w:val="-4"/>
        </w:rPr>
        <w:t xml:space="preserve"> </w:t>
      </w:r>
      <w:r>
        <w:t>by</w:t>
      </w:r>
      <w:r>
        <w:rPr>
          <w:spacing w:val="-8"/>
        </w:rPr>
        <w:t xml:space="preserve"> </w:t>
      </w:r>
      <w:r>
        <w:t>the</w:t>
      </w:r>
      <w:r>
        <w:rPr>
          <w:spacing w:val="-4"/>
        </w:rPr>
        <w:t xml:space="preserve"> </w:t>
      </w:r>
      <w:r>
        <w:t>officers</w:t>
      </w:r>
      <w:r>
        <w:rPr>
          <w:spacing w:val="-3"/>
        </w:rPr>
        <w:t xml:space="preserve"> </w:t>
      </w:r>
      <w:r>
        <w:t>of</w:t>
      </w:r>
      <w:r>
        <w:rPr>
          <w:spacing w:val="-7"/>
        </w:rPr>
        <w:t xml:space="preserve"> </w:t>
      </w:r>
      <w:r>
        <w:t>this local unit.</w:t>
      </w:r>
    </w:p>
    <w:p w14:paraId="793A4BA8" w14:textId="77777777" w:rsidR="00577A7D" w:rsidRDefault="00577A7D">
      <w:pPr>
        <w:pStyle w:val="BodyText"/>
        <w:spacing w:before="3"/>
        <w:rPr>
          <w:sz w:val="16"/>
        </w:rPr>
      </w:pPr>
    </w:p>
    <w:p w14:paraId="4C755801" w14:textId="77777777" w:rsidR="00577A7D" w:rsidRDefault="00577A7D">
      <w:pPr>
        <w:pStyle w:val="BodyText"/>
        <w:rPr>
          <w:sz w:val="16"/>
        </w:rPr>
        <w:sectPr w:rsidR="00577A7D">
          <w:pgSz w:w="12240" w:h="15840"/>
          <w:pgMar w:top="1360" w:right="1080" w:bottom="1280" w:left="1440" w:header="0" w:footer="1097" w:gutter="0"/>
          <w:cols w:space="720"/>
        </w:sectPr>
      </w:pPr>
    </w:p>
    <w:p w14:paraId="4CBDEE76" w14:textId="77777777" w:rsidR="00577A7D" w:rsidRDefault="00BF45C8">
      <w:pPr>
        <w:pStyle w:val="BodyText"/>
        <w:spacing w:before="90"/>
      </w:pPr>
      <w:r>
        <w:rPr>
          <w:noProof/>
        </w:rPr>
        <mc:AlternateContent>
          <mc:Choice Requires="wps">
            <w:drawing>
              <wp:anchor distT="0" distB="0" distL="0" distR="0" simplePos="0" relativeHeight="15729664" behindDoc="0" locked="0" layoutInCell="1" allowOverlap="1" wp14:anchorId="027A861D" wp14:editId="3177C374">
                <wp:simplePos x="0" y="0"/>
                <wp:positionH relativeFrom="page">
                  <wp:posOffset>4831715</wp:posOffset>
                </wp:positionH>
                <wp:positionV relativeFrom="paragraph">
                  <wp:posOffset>233518</wp:posOffset>
                </wp:positionV>
                <wp:extent cx="304800"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1270"/>
                        </a:xfrm>
                        <a:custGeom>
                          <a:avLst/>
                          <a:gdLst/>
                          <a:ahLst/>
                          <a:cxnLst/>
                          <a:rect l="l" t="t" r="r" b="b"/>
                          <a:pathLst>
                            <a:path w="304800">
                              <a:moveTo>
                                <a:pt x="0" y="0"/>
                              </a:moveTo>
                              <a:lnTo>
                                <a:pt x="304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D68DF6" id="Graphic 12" o:spid="_x0000_s1026" style="position:absolute;margin-left:380.45pt;margin-top:18.4pt;width:24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30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" path="m,l304800,e" filled="f" strokeweight=".48pt">
                <v:path arrowok="t"/>
                <w10:wrap anchorx="page"/>
              </v:shape>
            </w:pict>
          </mc:Fallback>
        </mc:AlternateContent>
      </w:r>
      <w:r>
        <w:rPr>
          <w:b/>
        </w:rPr>
        <w:t>Section</w:t>
      </w:r>
      <w:r>
        <w:rPr>
          <w:b/>
          <w:spacing w:val="-4"/>
        </w:rPr>
        <w:t xml:space="preserve"> </w:t>
      </w:r>
      <w:r>
        <w:rPr>
          <w:b/>
        </w:rPr>
        <w:t>5.</w:t>
      </w:r>
      <w:r>
        <w:rPr>
          <w:b/>
          <w:spacing w:val="40"/>
        </w:rPr>
        <w:t xml:space="preserve"> </w:t>
      </w:r>
      <w:r>
        <w:t>The</w:t>
      </w:r>
      <w:r>
        <w:rPr>
          <w:spacing w:val="-7"/>
        </w:rPr>
        <w:t xml:space="preserve"> </w:t>
      </w:r>
      <w:r>
        <w:t>term</w:t>
      </w:r>
      <w:r>
        <w:rPr>
          <w:spacing w:val="-4"/>
        </w:rPr>
        <w:t xml:space="preserve"> </w:t>
      </w:r>
      <w:r>
        <w:t>of</w:t>
      </w:r>
      <w:r>
        <w:rPr>
          <w:spacing w:val="-5"/>
        </w:rPr>
        <w:t xml:space="preserve"> </w:t>
      </w:r>
      <w:r>
        <w:t>office</w:t>
      </w:r>
      <w:r>
        <w:rPr>
          <w:spacing w:val="-7"/>
        </w:rPr>
        <w:t xml:space="preserve"> </w:t>
      </w:r>
      <w:r>
        <w:t>of</w:t>
      </w:r>
      <w:r>
        <w:rPr>
          <w:spacing w:val="-3"/>
        </w:rPr>
        <w:t xml:space="preserve"> </w:t>
      </w:r>
      <w:r>
        <w:t>a</w:t>
      </w:r>
      <w:r>
        <w:rPr>
          <w:spacing w:val="-5"/>
        </w:rPr>
        <w:t xml:space="preserve"> </w:t>
      </w:r>
      <w:r>
        <w:t>committee</w:t>
      </w:r>
      <w:r>
        <w:rPr>
          <w:spacing w:val="-7"/>
        </w:rPr>
        <w:t xml:space="preserve"> </w:t>
      </w:r>
      <w:r>
        <w:t>chairman</w:t>
      </w:r>
      <w:r>
        <w:rPr>
          <w:spacing w:val="-4"/>
        </w:rPr>
        <w:t xml:space="preserve"> </w:t>
      </w:r>
      <w:r>
        <w:t>shall</w:t>
      </w:r>
      <w:r>
        <w:rPr>
          <w:spacing w:val="-4"/>
        </w:rPr>
        <w:t xml:space="preserve"> </w:t>
      </w:r>
      <w:r>
        <w:t>be selection of a successor.</w:t>
      </w:r>
    </w:p>
    <w:p w14:paraId="2D720560" w14:textId="77777777" w:rsidR="00577A7D" w:rsidRDefault="00BF45C8">
      <w:pPr>
        <w:pStyle w:val="BodyText"/>
        <w:spacing w:before="90"/>
      </w:pPr>
      <w:r>
        <w:br w:type="column"/>
      </w:r>
      <w:r>
        <w:t>year(s)</w:t>
      </w:r>
      <w:r>
        <w:rPr>
          <w:spacing w:val="-2"/>
        </w:rPr>
        <w:t xml:space="preserve"> </w:t>
      </w:r>
      <w:r>
        <w:t>or</w:t>
      </w:r>
      <w:r>
        <w:rPr>
          <w:spacing w:val="-4"/>
        </w:rPr>
        <w:t xml:space="preserve"> </w:t>
      </w:r>
      <w:r>
        <w:t>until</w:t>
      </w:r>
      <w:r>
        <w:rPr>
          <w:spacing w:val="-1"/>
        </w:rPr>
        <w:t xml:space="preserve"> </w:t>
      </w:r>
      <w:r>
        <w:rPr>
          <w:spacing w:val="-5"/>
        </w:rPr>
        <w:t>the</w:t>
      </w:r>
    </w:p>
    <w:p w14:paraId="0A450BEB" w14:textId="77777777" w:rsidR="00577A7D" w:rsidRDefault="00577A7D">
      <w:pPr>
        <w:pStyle w:val="BodyText"/>
        <w:sectPr w:rsidR="00577A7D">
          <w:type w:val="continuous"/>
          <w:pgSz w:w="12240" w:h="15840"/>
          <w:pgMar w:top="1380" w:right="1080" w:bottom="1340" w:left="1440" w:header="0" w:footer="1097" w:gutter="0"/>
          <w:cols w:num="2" w:space="720" w:equalWidth="0">
            <w:col w:w="6101" w:space="608"/>
            <w:col w:w="3011"/>
          </w:cols>
        </w:sectPr>
      </w:pPr>
    </w:p>
    <w:p w14:paraId="15E6FA42" w14:textId="77777777" w:rsidR="00577A7D" w:rsidRDefault="00577A7D">
      <w:pPr>
        <w:pStyle w:val="BodyText"/>
      </w:pPr>
    </w:p>
    <w:p w14:paraId="591B7F2E" w14:textId="77777777" w:rsidR="00577A7D" w:rsidRDefault="00BF45C8">
      <w:pPr>
        <w:pStyle w:val="BodyText"/>
        <w:ind w:right="482"/>
      </w:pPr>
      <w:r>
        <w:rPr>
          <w:b/>
        </w:rPr>
        <w:t xml:space="preserve">Section 6. </w:t>
      </w:r>
      <w:r>
        <w:t>The chairman of each committee shall present a plan of work to the executive committee</w:t>
      </w:r>
      <w:r>
        <w:rPr>
          <w:spacing w:val="-7"/>
        </w:rPr>
        <w:t xml:space="preserve"> </w:t>
      </w:r>
      <w:r>
        <w:t>or</w:t>
      </w:r>
      <w:r>
        <w:rPr>
          <w:spacing w:val="-4"/>
        </w:rPr>
        <w:t xml:space="preserve"> </w:t>
      </w:r>
      <w:r>
        <w:t>board</w:t>
      </w:r>
      <w:r>
        <w:rPr>
          <w:spacing w:val="-4"/>
        </w:rPr>
        <w:t xml:space="preserve"> </w:t>
      </w:r>
      <w:r>
        <w:t>of</w:t>
      </w:r>
      <w:r>
        <w:rPr>
          <w:spacing w:val="-7"/>
        </w:rPr>
        <w:t xml:space="preserve"> </w:t>
      </w:r>
      <w:r>
        <w:t>managers</w:t>
      </w:r>
      <w:r>
        <w:rPr>
          <w:spacing w:val="-2"/>
        </w:rPr>
        <w:t xml:space="preserve"> </w:t>
      </w:r>
      <w:r>
        <w:t>for</w:t>
      </w:r>
      <w:r>
        <w:rPr>
          <w:spacing w:val="-6"/>
        </w:rPr>
        <w:t xml:space="preserve"> </w:t>
      </w:r>
      <w:r>
        <w:t>approval.</w:t>
      </w:r>
      <w:r>
        <w:rPr>
          <w:spacing w:val="40"/>
        </w:rPr>
        <w:t xml:space="preserve"> </w:t>
      </w:r>
      <w:r>
        <w:t>No</w:t>
      </w:r>
      <w:r>
        <w:rPr>
          <w:spacing w:val="-4"/>
        </w:rPr>
        <w:t xml:space="preserve"> </w:t>
      </w:r>
      <w:r>
        <w:t>committee</w:t>
      </w:r>
      <w:r>
        <w:rPr>
          <w:spacing w:val="-6"/>
        </w:rPr>
        <w:t xml:space="preserve"> </w:t>
      </w:r>
      <w:r>
        <w:t>work</w:t>
      </w:r>
      <w:r>
        <w:rPr>
          <w:spacing w:val="-3"/>
        </w:rPr>
        <w:t xml:space="preserve"> </w:t>
      </w:r>
      <w:r>
        <w:t>shall</w:t>
      </w:r>
      <w:r>
        <w:rPr>
          <w:spacing w:val="-2"/>
        </w:rPr>
        <w:t xml:space="preserve"> </w:t>
      </w:r>
      <w:r>
        <w:t>be</w:t>
      </w:r>
      <w:r>
        <w:rPr>
          <w:spacing w:val="-2"/>
        </w:rPr>
        <w:t xml:space="preserve"> </w:t>
      </w:r>
      <w:r>
        <w:t>undertaken</w:t>
      </w:r>
      <w:r>
        <w:rPr>
          <w:spacing w:val="-2"/>
        </w:rPr>
        <w:t xml:space="preserve"> </w:t>
      </w:r>
      <w:r>
        <w:t>without the consent of the executive committee or board of managers.</w:t>
      </w:r>
    </w:p>
    <w:p w14:paraId="0EEAF350" w14:textId="77777777" w:rsidR="00577A7D" w:rsidRDefault="00577A7D">
      <w:pPr>
        <w:pStyle w:val="BodyText"/>
        <w:spacing w:before="3"/>
      </w:pPr>
    </w:p>
    <w:p w14:paraId="6684F13E" w14:textId="77777777" w:rsidR="00577A7D" w:rsidRDefault="00BF45C8">
      <w:pPr>
        <w:pStyle w:val="BodyText"/>
        <w:ind w:right="482"/>
      </w:pPr>
      <w:r>
        <w:rPr>
          <w:b/>
        </w:rPr>
        <w:t>Section</w:t>
      </w:r>
      <w:r>
        <w:rPr>
          <w:b/>
          <w:spacing w:val="-3"/>
        </w:rPr>
        <w:t xml:space="preserve"> </w:t>
      </w:r>
      <w:r>
        <w:rPr>
          <w:b/>
        </w:rPr>
        <w:t>7.</w:t>
      </w:r>
      <w:r>
        <w:rPr>
          <w:b/>
          <w:spacing w:val="40"/>
        </w:rPr>
        <w:t xml:space="preserve"> </w:t>
      </w:r>
      <w:r>
        <w:t>The</w:t>
      </w:r>
      <w:r>
        <w:rPr>
          <w:spacing w:val="-7"/>
        </w:rPr>
        <w:t xml:space="preserve"> </w:t>
      </w:r>
      <w:r>
        <w:t>president shall</w:t>
      </w:r>
      <w:r>
        <w:rPr>
          <w:spacing w:val="-2"/>
        </w:rPr>
        <w:t xml:space="preserve"> </w:t>
      </w:r>
      <w:r>
        <w:t>be</w:t>
      </w:r>
      <w:r>
        <w:rPr>
          <w:spacing w:val="-7"/>
        </w:rPr>
        <w:t xml:space="preserve"> </w:t>
      </w:r>
      <w:r>
        <w:t>a</w:t>
      </w:r>
      <w:r>
        <w:rPr>
          <w:spacing w:val="-7"/>
        </w:rPr>
        <w:t xml:space="preserve"> </w:t>
      </w:r>
      <w:r>
        <w:t>member</w:t>
      </w:r>
      <w:r>
        <w:rPr>
          <w:spacing w:val="-3"/>
        </w:rPr>
        <w:t xml:space="preserve"> </w:t>
      </w:r>
      <w:r>
        <w:t>ex-officio</w:t>
      </w:r>
      <w:r>
        <w:rPr>
          <w:spacing w:val="-3"/>
        </w:rPr>
        <w:t xml:space="preserve"> </w:t>
      </w:r>
      <w:r>
        <w:t>of</w:t>
      </w:r>
      <w:r>
        <w:rPr>
          <w:spacing w:val="-4"/>
        </w:rPr>
        <w:t xml:space="preserve"> </w:t>
      </w:r>
      <w:r>
        <w:t>all</w:t>
      </w:r>
      <w:r>
        <w:rPr>
          <w:spacing w:val="-2"/>
        </w:rPr>
        <w:t xml:space="preserve"> </w:t>
      </w:r>
      <w:r>
        <w:t>committees</w:t>
      </w:r>
      <w:r>
        <w:rPr>
          <w:spacing w:val="-3"/>
        </w:rPr>
        <w:t xml:space="preserve"> </w:t>
      </w:r>
      <w:r>
        <w:t>except</w:t>
      </w:r>
      <w:r>
        <w:rPr>
          <w:spacing w:val="-2"/>
        </w:rPr>
        <w:t xml:space="preserve"> </w:t>
      </w:r>
      <w:r>
        <w:t>the</w:t>
      </w:r>
      <w:r>
        <w:rPr>
          <w:spacing w:val="-6"/>
        </w:rPr>
        <w:t xml:space="preserve"> </w:t>
      </w:r>
      <w:r>
        <w:t>Committee on Nominations and Leadership Development.</w:t>
      </w:r>
    </w:p>
    <w:p w14:paraId="1527C5AC" w14:textId="77777777" w:rsidR="00577A7D" w:rsidRDefault="00577A7D">
      <w:pPr>
        <w:pStyle w:val="BodyText"/>
        <w:spacing w:before="5"/>
      </w:pPr>
    </w:p>
    <w:p w14:paraId="31D70B69" w14:textId="77777777" w:rsidR="00577A7D" w:rsidRDefault="00BF45C8">
      <w:pPr>
        <w:pStyle w:val="Heading1"/>
        <w:ind w:left="2641" w:right="1812" w:hanging="733"/>
        <w:jc w:val="left"/>
      </w:pPr>
      <w:r>
        <w:t>#</w:t>
      </w:r>
      <w:r>
        <w:rPr>
          <w:spacing w:val="-8"/>
        </w:rPr>
        <w:t xml:space="preserve"> </w:t>
      </w:r>
      <w:r>
        <w:t>ARTICLE</w:t>
      </w:r>
      <w:r>
        <w:rPr>
          <w:spacing w:val="-8"/>
        </w:rPr>
        <w:t xml:space="preserve"> </w:t>
      </w:r>
      <w:r>
        <w:t>XI:</w:t>
      </w:r>
      <w:r>
        <w:rPr>
          <w:spacing w:val="-9"/>
        </w:rPr>
        <w:t xml:space="preserve"> </w:t>
      </w:r>
      <w:r>
        <w:t>COMMITTEE</w:t>
      </w:r>
      <w:r>
        <w:rPr>
          <w:spacing w:val="-8"/>
        </w:rPr>
        <w:t xml:space="preserve"> </w:t>
      </w:r>
      <w:r>
        <w:t>ON</w:t>
      </w:r>
      <w:r>
        <w:rPr>
          <w:spacing w:val="-8"/>
        </w:rPr>
        <w:t xml:space="preserve"> </w:t>
      </w:r>
      <w:r>
        <w:t>NOMINATIONS AND LEADERSHIP DEVELOPMENT</w:t>
      </w:r>
    </w:p>
    <w:p w14:paraId="21DD9044" w14:textId="77777777" w:rsidR="00577A7D" w:rsidRDefault="00BF45C8">
      <w:pPr>
        <w:pStyle w:val="BodyText"/>
        <w:spacing w:before="271"/>
      </w:pPr>
      <w:r>
        <w:t>A</w:t>
      </w:r>
      <w:r>
        <w:rPr>
          <w:spacing w:val="-3"/>
        </w:rPr>
        <w:t xml:space="preserve"> </w:t>
      </w:r>
      <w:r>
        <w:t>Committee</w:t>
      </w:r>
      <w:r>
        <w:rPr>
          <w:spacing w:val="-5"/>
        </w:rPr>
        <w:t xml:space="preserve"> </w:t>
      </w:r>
      <w:r>
        <w:t>on</w:t>
      </w:r>
      <w:r>
        <w:rPr>
          <w:spacing w:val="-1"/>
        </w:rPr>
        <w:t xml:space="preserve"> </w:t>
      </w:r>
      <w:r>
        <w:t>Nominations and</w:t>
      </w:r>
      <w:r>
        <w:rPr>
          <w:spacing w:val="-1"/>
        </w:rPr>
        <w:t xml:space="preserve"> </w:t>
      </w:r>
      <w:r>
        <w:t>Leadership</w:t>
      </w:r>
      <w:r>
        <w:rPr>
          <w:spacing w:val="-1"/>
        </w:rPr>
        <w:t xml:space="preserve"> </w:t>
      </w:r>
      <w:r>
        <w:t>Development</w:t>
      </w:r>
      <w:r>
        <w:rPr>
          <w:spacing w:val="-1"/>
        </w:rPr>
        <w:t xml:space="preserve"> </w:t>
      </w:r>
      <w:r>
        <w:t>shall be</w:t>
      </w:r>
      <w:r>
        <w:rPr>
          <w:spacing w:val="-2"/>
        </w:rPr>
        <w:t xml:space="preserve"> </w:t>
      </w:r>
      <w:r>
        <w:t>elected</w:t>
      </w:r>
      <w:r>
        <w:rPr>
          <w:spacing w:val="-2"/>
        </w:rPr>
        <w:t xml:space="preserve"> </w:t>
      </w:r>
      <w:r>
        <w:t>at</w:t>
      </w:r>
      <w:r>
        <w:rPr>
          <w:spacing w:val="-1"/>
        </w:rPr>
        <w:t xml:space="preserve"> </w:t>
      </w:r>
      <w:r>
        <w:t>least</w:t>
      </w:r>
      <w:r>
        <w:rPr>
          <w:spacing w:val="-1"/>
        </w:rPr>
        <w:t xml:space="preserve"> </w:t>
      </w:r>
      <w:r>
        <w:t>two</w:t>
      </w:r>
      <w:r>
        <w:rPr>
          <w:spacing w:val="-1"/>
        </w:rPr>
        <w:t xml:space="preserve"> </w:t>
      </w:r>
      <w:r>
        <w:rPr>
          <w:spacing w:val="-2"/>
        </w:rPr>
        <w:t>months</w:t>
      </w:r>
    </w:p>
    <w:p w14:paraId="4BF4415E" w14:textId="77777777" w:rsidR="00577A7D" w:rsidRDefault="00577A7D">
      <w:pPr>
        <w:pStyle w:val="BodyText"/>
        <w:sectPr w:rsidR="00577A7D">
          <w:type w:val="continuous"/>
          <w:pgSz w:w="12240" w:h="15840"/>
          <w:pgMar w:top="1380" w:right="1080" w:bottom="1340" w:left="1440" w:header="0" w:footer="1097" w:gutter="0"/>
          <w:cols w:space="720"/>
        </w:sectPr>
      </w:pPr>
    </w:p>
    <w:p w14:paraId="747C839E" w14:textId="77777777" w:rsidR="00577A7D" w:rsidRDefault="00BF45C8">
      <w:pPr>
        <w:pStyle w:val="BodyText"/>
      </w:pPr>
      <w:r>
        <w:rPr>
          <w:noProof/>
        </w:rPr>
        <mc:AlternateContent>
          <mc:Choice Requires="wps">
            <w:drawing>
              <wp:anchor distT="0" distB="0" distL="0" distR="0" simplePos="0" relativeHeight="15730176" behindDoc="0" locked="0" layoutInCell="1" allowOverlap="1" wp14:anchorId="5A920678" wp14:editId="2F0F0575">
                <wp:simplePos x="0" y="0"/>
                <wp:positionH relativeFrom="page">
                  <wp:posOffset>5140959</wp:posOffset>
                </wp:positionH>
                <wp:positionV relativeFrom="paragraph">
                  <wp:posOffset>174657</wp:posOffset>
                </wp:positionV>
                <wp:extent cx="762635"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635" cy="1270"/>
                        </a:xfrm>
                        <a:custGeom>
                          <a:avLst/>
                          <a:gdLst/>
                          <a:ahLst/>
                          <a:cxnLst/>
                          <a:rect l="l" t="t" r="r" b="b"/>
                          <a:pathLst>
                            <a:path w="762635">
                              <a:moveTo>
                                <a:pt x="0" y="0"/>
                              </a:moveTo>
                              <a:lnTo>
                                <a:pt x="304164" y="0"/>
                              </a:lnTo>
                            </a:path>
                            <a:path w="762635">
                              <a:moveTo>
                                <a:pt x="305435" y="0"/>
                              </a:moveTo>
                              <a:lnTo>
                                <a:pt x="76263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0568B7" id="Graphic 13" o:spid="_x0000_s1026" style="position:absolute;margin-left:404.8pt;margin-top:13.75pt;width:60.05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762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" path="m,l304164,em305435,l762635,e" filled="f" strokeweight=".48pt">
                <v:path arrowok="t"/>
                <w10:wrap anchorx="page"/>
              </v:shape>
            </w:pict>
          </mc:Fallback>
        </mc:AlternateContent>
      </w:r>
      <w:r>
        <w:t>prior</w:t>
      </w:r>
      <w:r>
        <w:rPr>
          <w:spacing w:val="-8"/>
        </w:rPr>
        <w:t xml:space="preserve"> </w:t>
      </w:r>
      <w:r>
        <w:t>to</w:t>
      </w:r>
      <w:r>
        <w:rPr>
          <w:spacing w:val="-4"/>
        </w:rPr>
        <w:t xml:space="preserve"> </w:t>
      </w:r>
      <w:r>
        <w:t>the</w:t>
      </w:r>
      <w:r>
        <w:rPr>
          <w:spacing w:val="-8"/>
        </w:rPr>
        <w:t xml:space="preserve"> </w:t>
      </w:r>
      <w:r>
        <w:t>election</w:t>
      </w:r>
      <w:r>
        <w:rPr>
          <w:spacing w:val="-4"/>
        </w:rPr>
        <w:t xml:space="preserve"> </w:t>
      </w:r>
      <w:r>
        <w:t>of</w:t>
      </w:r>
      <w:r>
        <w:rPr>
          <w:spacing w:val="-5"/>
        </w:rPr>
        <w:t xml:space="preserve"> </w:t>
      </w:r>
      <w:r>
        <w:t>officers.</w:t>
      </w:r>
      <w:r>
        <w:rPr>
          <w:spacing w:val="-4"/>
        </w:rPr>
        <w:t xml:space="preserve"> </w:t>
      </w:r>
      <w:r>
        <w:t>The</w:t>
      </w:r>
      <w:r>
        <w:rPr>
          <w:spacing w:val="-6"/>
        </w:rPr>
        <w:t xml:space="preserve"> </w:t>
      </w:r>
      <w:r>
        <w:t>committee</w:t>
      </w:r>
      <w:r>
        <w:rPr>
          <w:spacing w:val="-8"/>
        </w:rPr>
        <w:t xml:space="preserve"> </w:t>
      </w:r>
      <w:r>
        <w:t>shall</w:t>
      </w:r>
      <w:r>
        <w:rPr>
          <w:spacing w:val="-3"/>
        </w:rPr>
        <w:t xml:space="preserve"> </w:t>
      </w:r>
      <w:r>
        <w:t>be</w:t>
      </w:r>
      <w:r>
        <w:rPr>
          <w:spacing w:val="-5"/>
        </w:rPr>
        <w:t xml:space="preserve"> </w:t>
      </w:r>
      <w:r>
        <w:t>composed</w:t>
      </w:r>
      <w:r>
        <w:rPr>
          <w:spacing w:val="-4"/>
        </w:rPr>
        <w:t xml:space="preserve"> </w:t>
      </w:r>
      <w:r>
        <w:t>of members, at least one of which shall be a member at large.</w:t>
      </w:r>
    </w:p>
    <w:p w14:paraId="67D247BF" w14:textId="77777777" w:rsidR="00577A7D" w:rsidRDefault="00BF45C8">
      <w:pPr>
        <w:rPr>
          <w:i/>
          <w:sz w:val="24"/>
        </w:rPr>
      </w:pPr>
      <w:r>
        <w:br w:type="column"/>
      </w:r>
      <w:r>
        <w:rPr>
          <w:sz w:val="24"/>
        </w:rPr>
        <w:t>(</w:t>
      </w:r>
      <w:r>
        <w:rPr>
          <w:i/>
          <w:sz w:val="24"/>
        </w:rPr>
        <w:t>three</w:t>
      </w:r>
      <w:r>
        <w:rPr>
          <w:i/>
          <w:spacing w:val="-5"/>
          <w:sz w:val="24"/>
        </w:rPr>
        <w:t xml:space="preserve"> </w:t>
      </w:r>
      <w:r>
        <w:rPr>
          <w:i/>
          <w:sz w:val="24"/>
        </w:rPr>
        <w:t xml:space="preserve">or </w:t>
      </w:r>
      <w:r>
        <w:rPr>
          <w:i/>
          <w:spacing w:val="-2"/>
          <w:sz w:val="24"/>
        </w:rPr>
        <w:t>five)</w:t>
      </w:r>
    </w:p>
    <w:p w14:paraId="09175444" w14:textId="77777777" w:rsidR="00577A7D" w:rsidRDefault="00577A7D">
      <w:pPr>
        <w:rPr>
          <w:i/>
          <w:sz w:val="24"/>
        </w:rPr>
        <w:sectPr w:rsidR="00577A7D">
          <w:type w:val="continuous"/>
          <w:pgSz w:w="12240" w:h="15840"/>
          <w:pgMar w:top="1380" w:right="1080" w:bottom="1340" w:left="1440" w:header="0" w:footer="1097" w:gutter="0"/>
          <w:cols w:num="2" w:space="720" w:equalWidth="0">
            <w:col w:w="6588" w:space="1271"/>
            <w:col w:w="1861"/>
          </w:cols>
        </w:sectPr>
      </w:pPr>
    </w:p>
    <w:p w14:paraId="5F085B11" w14:textId="77777777" w:rsidR="00577A7D" w:rsidRDefault="00577A7D">
      <w:pPr>
        <w:pStyle w:val="BodyText"/>
        <w:rPr>
          <w:i/>
        </w:rPr>
      </w:pPr>
    </w:p>
    <w:p w14:paraId="5E9A7503" w14:textId="77777777" w:rsidR="00577A7D" w:rsidRDefault="00BF45C8">
      <w:pPr>
        <w:pStyle w:val="ListParagraph"/>
        <w:numPr>
          <w:ilvl w:val="0"/>
          <w:numId w:val="2"/>
        </w:numPr>
        <w:tabs>
          <w:tab w:val="left" w:pos="719"/>
        </w:tabs>
        <w:spacing w:before="1"/>
        <w:ind w:left="719" w:hanging="361"/>
        <w:rPr>
          <w:sz w:val="24"/>
        </w:rPr>
      </w:pPr>
      <w:r>
        <w:rPr>
          <w:sz w:val="24"/>
        </w:rPr>
        <w:t>The</w:t>
      </w:r>
      <w:r>
        <w:rPr>
          <w:spacing w:val="-5"/>
          <w:sz w:val="24"/>
        </w:rPr>
        <w:t xml:space="preserve"> </w:t>
      </w:r>
      <w:r>
        <w:rPr>
          <w:sz w:val="24"/>
        </w:rPr>
        <w:t>committee</w:t>
      </w:r>
      <w:r>
        <w:rPr>
          <w:spacing w:val="-4"/>
          <w:sz w:val="24"/>
        </w:rPr>
        <w:t xml:space="preserve"> </w:t>
      </w:r>
      <w:r>
        <w:rPr>
          <w:sz w:val="24"/>
        </w:rPr>
        <w:t>shall elect its own</w:t>
      </w:r>
      <w:r>
        <w:rPr>
          <w:spacing w:val="-1"/>
          <w:sz w:val="24"/>
        </w:rPr>
        <w:t xml:space="preserve"> </w:t>
      </w:r>
      <w:r>
        <w:rPr>
          <w:spacing w:val="-2"/>
          <w:sz w:val="24"/>
        </w:rPr>
        <w:t>chair;</w:t>
      </w:r>
    </w:p>
    <w:p w14:paraId="6687EC1F" w14:textId="77777777" w:rsidR="00577A7D" w:rsidRDefault="00BF45C8">
      <w:pPr>
        <w:pStyle w:val="ListParagraph"/>
        <w:numPr>
          <w:ilvl w:val="0"/>
          <w:numId w:val="2"/>
        </w:numPr>
        <w:tabs>
          <w:tab w:val="left" w:pos="720"/>
        </w:tabs>
        <w:ind w:right="739" w:hanging="360"/>
        <w:rPr>
          <w:sz w:val="24"/>
        </w:rPr>
      </w:pPr>
      <w:r>
        <w:rPr>
          <w:sz w:val="24"/>
        </w:rPr>
        <w:t>The</w:t>
      </w:r>
      <w:r>
        <w:rPr>
          <w:spacing w:val="-7"/>
          <w:sz w:val="24"/>
        </w:rPr>
        <w:t xml:space="preserve"> </w:t>
      </w:r>
      <w:r>
        <w:rPr>
          <w:sz w:val="24"/>
        </w:rPr>
        <w:t>committee</w:t>
      </w:r>
      <w:r>
        <w:rPr>
          <w:spacing w:val="-7"/>
          <w:sz w:val="24"/>
        </w:rPr>
        <w:t xml:space="preserve"> </w:t>
      </w:r>
      <w:r>
        <w:rPr>
          <w:sz w:val="24"/>
        </w:rPr>
        <w:t>shall</w:t>
      </w:r>
      <w:r>
        <w:rPr>
          <w:spacing w:val="-2"/>
          <w:sz w:val="24"/>
        </w:rPr>
        <w:t xml:space="preserve"> </w:t>
      </w:r>
      <w:r>
        <w:rPr>
          <w:sz w:val="24"/>
        </w:rPr>
        <w:t>nominate</w:t>
      </w:r>
      <w:r>
        <w:rPr>
          <w:spacing w:val="-4"/>
          <w:sz w:val="24"/>
        </w:rPr>
        <w:t xml:space="preserve"> </w:t>
      </w:r>
      <w:r>
        <w:rPr>
          <w:sz w:val="24"/>
        </w:rPr>
        <w:t>an</w:t>
      </w:r>
      <w:r>
        <w:rPr>
          <w:spacing w:val="-3"/>
          <w:sz w:val="24"/>
        </w:rPr>
        <w:t xml:space="preserve"> </w:t>
      </w:r>
      <w:r>
        <w:rPr>
          <w:sz w:val="24"/>
        </w:rPr>
        <w:t>eligible</w:t>
      </w:r>
      <w:r>
        <w:rPr>
          <w:spacing w:val="-6"/>
          <w:sz w:val="24"/>
        </w:rPr>
        <w:t xml:space="preserve"> </w:t>
      </w:r>
      <w:r>
        <w:rPr>
          <w:sz w:val="24"/>
        </w:rPr>
        <w:t>person</w:t>
      </w:r>
      <w:r>
        <w:rPr>
          <w:spacing w:val="-3"/>
          <w:sz w:val="24"/>
        </w:rPr>
        <w:t xml:space="preserve"> </w:t>
      </w:r>
      <w:r>
        <w:rPr>
          <w:sz w:val="24"/>
        </w:rPr>
        <w:t>for</w:t>
      </w:r>
      <w:r>
        <w:rPr>
          <w:spacing w:val="-3"/>
          <w:sz w:val="24"/>
        </w:rPr>
        <w:t xml:space="preserve"> </w:t>
      </w:r>
      <w:r>
        <w:rPr>
          <w:sz w:val="24"/>
        </w:rPr>
        <w:t>each</w:t>
      </w:r>
      <w:r>
        <w:rPr>
          <w:spacing w:val="-3"/>
          <w:sz w:val="24"/>
        </w:rPr>
        <w:t xml:space="preserve"> </w:t>
      </w:r>
      <w:r>
        <w:rPr>
          <w:sz w:val="24"/>
        </w:rPr>
        <w:t>office</w:t>
      </w:r>
      <w:r>
        <w:rPr>
          <w:spacing w:val="-7"/>
          <w:sz w:val="24"/>
        </w:rPr>
        <w:t xml:space="preserve"> </w:t>
      </w:r>
      <w:r>
        <w:rPr>
          <w:sz w:val="24"/>
        </w:rPr>
        <w:t>to</w:t>
      </w:r>
      <w:r>
        <w:rPr>
          <w:spacing w:val="-3"/>
          <w:sz w:val="24"/>
        </w:rPr>
        <w:t xml:space="preserve"> </w:t>
      </w:r>
      <w:r>
        <w:rPr>
          <w:sz w:val="24"/>
        </w:rPr>
        <w:t>be</w:t>
      </w:r>
      <w:r>
        <w:rPr>
          <w:spacing w:val="-4"/>
          <w:sz w:val="24"/>
        </w:rPr>
        <w:t xml:space="preserve"> </w:t>
      </w:r>
      <w:r>
        <w:rPr>
          <w:sz w:val="24"/>
        </w:rPr>
        <w:t>filled</w:t>
      </w:r>
      <w:r>
        <w:rPr>
          <w:spacing w:val="-3"/>
          <w:sz w:val="24"/>
        </w:rPr>
        <w:t xml:space="preserve"> </w:t>
      </w:r>
      <w:r>
        <w:rPr>
          <w:sz w:val="24"/>
        </w:rPr>
        <w:t>and</w:t>
      </w:r>
      <w:r>
        <w:rPr>
          <w:spacing w:val="-3"/>
          <w:sz w:val="24"/>
        </w:rPr>
        <w:t xml:space="preserve"> </w:t>
      </w:r>
      <w:r>
        <w:rPr>
          <w:sz w:val="24"/>
        </w:rPr>
        <w:t>report its nominees at the Annual Meeting at which time additional nominations may be made from the floor;</w:t>
      </w:r>
    </w:p>
    <w:p w14:paraId="077A6105" w14:textId="77777777" w:rsidR="00577A7D" w:rsidRDefault="00BF45C8">
      <w:pPr>
        <w:pStyle w:val="ListParagraph"/>
        <w:numPr>
          <w:ilvl w:val="0"/>
          <w:numId w:val="2"/>
        </w:numPr>
        <w:tabs>
          <w:tab w:val="left" w:pos="720"/>
        </w:tabs>
        <w:ind w:right="411" w:hanging="360"/>
        <w:rPr>
          <w:sz w:val="24"/>
        </w:rPr>
      </w:pPr>
      <w:r>
        <w:rPr>
          <w:sz w:val="24"/>
        </w:rPr>
        <w:t>Only</w:t>
      </w:r>
      <w:r>
        <w:rPr>
          <w:spacing w:val="-8"/>
          <w:sz w:val="24"/>
        </w:rPr>
        <w:t xml:space="preserve"> </w:t>
      </w:r>
      <w:r>
        <w:rPr>
          <w:sz w:val="24"/>
        </w:rPr>
        <w:t>those</w:t>
      </w:r>
      <w:r>
        <w:rPr>
          <w:spacing w:val="-6"/>
          <w:sz w:val="24"/>
        </w:rPr>
        <w:t xml:space="preserve"> </w:t>
      </w:r>
      <w:r>
        <w:rPr>
          <w:sz w:val="24"/>
        </w:rPr>
        <w:t>individuals</w:t>
      </w:r>
      <w:r>
        <w:rPr>
          <w:spacing w:val="-3"/>
          <w:sz w:val="24"/>
        </w:rPr>
        <w:t xml:space="preserve"> </w:t>
      </w:r>
      <w:r>
        <w:rPr>
          <w:sz w:val="24"/>
        </w:rPr>
        <w:t>who</w:t>
      </w:r>
      <w:r>
        <w:rPr>
          <w:spacing w:val="-2"/>
          <w:sz w:val="24"/>
        </w:rPr>
        <w:t xml:space="preserve"> </w:t>
      </w:r>
      <w:r>
        <w:rPr>
          <w:sz w:val="24"/>
        </w:rPr>
        <w:t>are</w:t>
      </w:r>
      <w:r>
        <w:rPr>
          <w:spacing w:val="-7"/>
          <w:sz w:val="24"/>
        </w:rPr>
        <w:t xml:space="preserve"> </w:t>
      </w:r>
      <w:r>
        <w:rPr>
          <w:sz w:val="24"/>
        </w:rPr>
        <w:t>current</w:t>
      </w:r>
      <w:r>
        <w:rPr>
          <w:spacing w:val="-3"/>
          <w:sz w:val="24"/>
        </w:rPr>
        <w:t xml:space="preserve"> </w:t>
      </w:r>
      <w:r>
        <w:rPr>
          <w:sz w:val="24"/>
        </w:rPr>
        <w:t>members</w:t>
      </w:r>
      <w:r>
        <w:rPr>
          <w:spacing w:val="-2"/>
          <w:sz w:val="24"/>
        </w:rPr>
        <w:t xml:space="preserve"> </w:t>
      </w:r>
      <w:r>
        <w:rPr>
          <w:sz w:val="24"/>
        </w:rPr>
        <w:t>of</w:t>
      </w:r>
      <w:r>
        <w:rPr>
          <w:spacing w:val="-4"/>
          <w:sz w:val="24"/>
        </w:rPr>
        <w:t xml:space="preserve"> </w:t>
      </w:r>
      <w:r>
        <w:rPr>
          <w:sz w:val="24"/>
        </w:rPr>
        <w:t>this</w:t>
      </w:r>
      <w:r>
        <w:rPr>
          <w:spacing w:val="-3"/>
          <w:sz w:val="24"/>
        </w:rPr>
        <w:t xml:space="preserve"> </w:t>
      </w:r>
      <w:r>
        <w:rPr>
          <w:sz w:val="24"/>
        </w:rPr>
        <w:t>local</w:t>
      </w:r>
      <w:r>
        <w:rPr>
          <w:spacing w:val="-3"/>
          <w:sz w:val="24"/>
        </w:rPr>
        <w:t xml:space="preserve"> </w:t>
      </w:r>
      <w:r>
        <w:rPr>
          <w:sz w:val="24"/>
        </w:rPr>
        <w:t>unit</w:t>
      </w:r>
      <w:r>
        <w:rPr>
          <w:spacing w:val="-5"/>
          <w:sz w:val="24"/>
        </w:rPr>
        <w:t xml:space="preserve"> </w:t>
      </w:r>
      <w:r>
        <w:rPr>
          <w:sz w:val="24"/>
        </w:rPr>
        <w:t>and</w:t>
      </w:r>
      <w:r>
        <w:rPr>
          <w:spacing w:val="-3"/>
          <w:sz w:val="24"/>
        </w:rPr>
        <w:t xml:space="preserve"> </w:t>
      </w:r>
      <w:r>
        <w:rPr>
          <w:sz w:val="24"/>
        </w:rPr>
        <w:t>who</w:t>
      </w:r>
      <w:r>
        <w:rPr>
          <w:spacing w:val="-3"/>
          <w:sz w:val="24"/>
        </w:rPr>
        <w:t xml:space="preserve"> </w:t>
      </w:r>
      <w:r>
        <w:rPr>
          <w:sz w:val="24"/>
        </w:rPr>
        <w:t>have</w:t>
      </w:r>
      <w:r>
        <w:rPr>
          <w:spacing w:val="-4"/>
          <w:sz w:val="24"/>
        </w:rPr>
        <w:t xml:space="preserve"> </w:t>
      </w:r>
      <w:r>
        <w:rPr>
          <w:sz w:val="24"/>
        </w:rPr>
        <w:t>signified their consent to serve if elected shall be nominated for office; and</w:t>
      </w:r>
    </w:p>
    <w:p w14:paraId="7CE8A4AD" w14:textId="77777777" w:rsidR="00577A7D" w:rsidRDefault="00BF45C8">
      <w:pPr>
        <w:pStyle w:val="ListParagraph"/>
        <w:numPr>
          <w:ilvl w:val="0"/>
          <w:numId w:val="2"/>
        </w:numPr>
        <w:tabs>
          <w:tab w:val="left" w:pos="720"/>
        </w:tabs>
        <w:ind w:hanging="362"/>
        <w:rPr>
          <w:sz w:val="24"/>
        </w:rPr>
      </w:pPr>
      <w:r>
        <w:rPr>
          <w:sz w:val="24"/>
        </w:rPr>
        <w:t>No</w:t>
      </w:r>
      <w:r>
        <w:rPr>
          <w:spacing w:val="-2"/>
          <w:sz w:val="24"/>
        </w:rPr>
        <w:t xml:space="preserve"> </w:t>
      </w:r>
      <w:r>
        <w:rPr>
          <w:sz w:val="24"/>
        </w:rPr>
        <w:t>member</w:t>
      </w:r>
      <w:r>
        <w:rPr>
          <w:spacing w:val="-4"/>
          <w:sz w:val="24"/>
        </w:rPr>
        <w:t xml:space="preserve"> </w:t>
      </w:r>
      <w:r>
        <w:rPr>
          <w:sz w:val="24"/>
        </w:rPr>
        <w:t>shall serve</w:t>
      </w:r>
      <w:r>
        <w:rPr>
          <w:spacing w:val="-2"/>
          <w:sz w:val="24"/>
        </w:rPr>
        <w:t xml:space="preserve"> </w:t>
      </w:r>
      <w:r>
        <w:rPr>
          <w:sz w:val="24"/>
        </w:rPr>
        <w:t>on</w:t>
      </w:r>
      <w:r>
        <w:rPr>
          <w:spacing w:val="-1"/>
          <w:sz w:val="24"/>
        </w:rPr>
        <w:t xml:space="preserve"> </w:t>
      </w:r>
      <w:r>
        <w:rPr>
          <w:sz w:val="24"/>
        </w:rPr>
        <w:t>this</w:t>
      </w:r>
      <w:r>
        <w:rPr>
          <w:spacing w:val="-1"/>
          <w:sz w:val="24"/>
        </w:rPr>
        <w:t xml:space="preserve"> </w:t>
      </w:r>
      <w:r>
        <w:rPr>
          <w:sz w:val="24"/>
        </w:rPr>
        <w:t>committee</w:t>
      </w:r>
      <w:r>
        <w:rPr>
          <w:spacing w:val="-3"/>
          <w:sz w:val="24"/>
        </w:rPr>
        <w:t xml:space="preserve"> </w:t>
      </w:r>
      <w:r>
        <w:rPr>
          <w:sz w:val="24"/>
        </w:rPr>
        <w:t>for</w:t>
      </w:r>
      <w:r>
        <w:rPr>
          <w:spacing w:val="-5"/>
          <w:sz w:val="24"/>
        </w:rPr>
        <w:t xml:space="preserve"> </w:t>
      </w:r>
      <w:r>
        <w:rPr>
          <w:sz w:val="24"/>
        </w:rPr>
        <w:t xml:space="preserve">consecutive </w:t>
      </w:r>
      <w:r>
        <w:rPr>
          <w:spacing w:val="-2"/>
          <w:sz w:val="24"/>
        </w:rPr>
        <w:t>terms.</w:t>
      </w:r>
    </w:p>
    <w:p w14:paraId="040272F8" w14:textId="77777777" w:rsidR="00577A7D" w:rsidRDefault="00577A7D">
      <w:pPr>
        <w:pStyle w:val="BodyText"/>
        <w:spacing w:before="4"/>
      </w:pPr>
    </w:p>
    <w:p w14:paraId="6D0139C8" w14:textId="77777777" w:rsidR="00577A7D" w:rsidRDefault="00BF45C8">
      <w:pPr>
        <w:pStyle w:val="Heading1"/>
        <w:spacing w:before="1"/>
        <w:ind w:right="365"/>
      </w:pPr>
      <w:r>
        <w:t>ARTICLE</w:t>
      </w:r>
      <w:r>
        <w:rPr>
          <w:spacing w:val="-5"/>
        </w:rPr>
        <w:t xml:space="preserve"> </w:t>
      </w:r>
      <w:r>
        <w:t>XII:</w:t>
      </w:r>
      <w:r>
        <w:rPr>
          <w:spacing w:val="-6"/>
        </w:rPr>
        <w:t xml:space="preserve"> </w:t>
      </w:r>
      <w:r>
        <w:t>GENERAL</w:t>
      </w:r>
      <w:r>
        <w:rPr>
          <w:spacing w:val="-3"/>
        </w:rPr>
        <w:t xml:space="preserve"> </w:t>
      </w:r>
      <w:r>
        <w:t>MEMBERSHIP</w:t>
      </w:r>
      <w:r>
        <w:rPr>
          <w:spacing w:val="-3"/>
        </w:rPr>
        <w:t xml:space="preserve"> </w:t>
      </w:r>
      <w:r>
        <w:t>AND</w:t>
      </w:r>
      <w:r>
        <w:rPr>
          <w:spacing w:val="-4"/>
        </w:rPr>
        <w:t xml:space="preserve"> </w:t>
      </w:r>
      <w:r>
        <w:rPr>
          <w:spacing w:val="-2"/>
        </w:rPr>
        <w:t>MEETINGS</w:t>
      </w:r>
    </w:p>
    <w:p w14:paraId="63129581" w14:textId="77777777" w:rsidR="00577A7D" w:rsidRDefault="00BF45C8">
      <w:pPr>
        <w:pStyle w:val="BodyText"/>
        <w:tabs>
          <w:tab w:val="left" w:pos="7018"/>
          <w:tab w:val="left" w:pos="8097"/>
        </w:tabs>
        <w:spacing w:before="271"/>
        <w:ind w:right="455"/>
      </w:pPr>
      <w:r>
        <w:rPr>
          <w:b/>
        </w:rPr>
        <w:t>Section 1.</w:t>
      </w:r>
      <w:r>
        <w:rPr>
          <w:b/>
          <w:spacing w:val="40"/>
        </w:rPr>
        <w:t xml:space="preserve"> </w:t>
      </w:r>
      <w:r>
        <w:t>Regular meetings of this local unit shall be held at least</w:t>
      </w:r>
      <w:r>
        <w:rPr>
          <w:u w:val="single"/>
        </w:rPr>
        <w:tab/>
      </w:r>
      <w:r>
        <w:t>times per year as provided by this local unit, the board of managers or the executive committee.</w:t>
      </w:r>
      <w:r>
        <w:rPr>
          <w:u w:val="single"/>
        </w:rPr>
        <w:tab/>
      </w:r>
      <w:r>
        <w:t>days’</w:t>
      </w:r>
      <w:r>
        <w:rPr>
          <w:spacing w:val="-15"/>
        </w:rPr>
        <w:t xml:space="preserve"> </w:t>
      </w:r>
      <w:r>
        <w:t>notice shall be given to the membership of any</w:t>
      </w:r>
      <w:r>
        <w:rPr>
          <w:spacing w:val="40"/>
        </w:rPr>
        <w:t xml:space="preserve"> </w:t>
      </w:r>
      <w:r>
        <w:t>change of date.</w:t>
      </w:r>
    </w:p>
    <w:p w14:paraId="5AFE6CC6" w14:textId="77777777" w:rsidR="00577A7D" w:rsidRDefault="00577A7D">
      <w:pPr>
        <w:pStyle w:val="BodyText"/>
      </w:pPr>
    </w:p>
    <w:p w14:paraId="6D9FCBE2" w14:textId="77777777" w:rsidR="00577A7D" w:rsidRDefault="00BF45C8">
      <w:pPr>
        <w:pStyle w:val="BodyText"/>
        <w:tabs>
          <w:tab w:val="left" w:pos="2856"/>
        </w:tabs>
        <w:ind w:right="521"/>
      </w:pPr>
      <w:r>
        <w:rPr>
          <w:b/>
        </w:rPr>
        <w:t>Section</w:t>
      </w:r>
      <w:r>
        <w:rPr>
          <w:b/>
          <w:spacing w:val="-2"/>
        </w:rPr>
        <w:t xml:space="preserve"> </w:t>
      </w:r>
      <w:r>
        <w:rPr>
          <w:b/>
        </w:rPr>
        <w:t>2.</w:t>
      </w:r>
      <w:r>
        <w:rPr>
          <w:b/>
          <w:spacing w:val="40"/>
        </w:rPr>
        <w:t xml:space="preserve"> </w:t>
      </w:r>
      <w:r>
        <w:t>Special</w:t>
      </w:r>
      <w:r>
        <w:rPr>
          <w:spacing w:val="-2"/>
        </w:rPr>
        <w:t xml:space="preserve"> </w:t>
      </w:r>
      <w:r>
        <w:t>meetings</w:t>
      </w:r>
      <w:r>
        <w:rPr>
          <w:spacing w:val="-2"/>
        </w:rPr>
        <w:t xml:space="preserve"> </w:t>
      </w:r>
      <w:r>
        <w:t>of</w:t>
      </w:r>
      <w:r>
        <w:rPr>
          <w:spacing w:val="-2"/>
        </w:rPr>
        <w:t xml:space="preserve"> </w:t>
      </w:r>
      <w:r>
        <w:t>this</w:t>
      </w:r>
      <w:r>
        <w:rPr>
          <w:spacing w:val="-2"/>
        </w:rPr>
        <w:t xml:space="preserve"> </w:t>
      </w:r>
      <w:r>
        <w:t>local</w:t>
      </w:r>
      <w:r>
        <w:rPr>
          <w:spacing w:val="-2"/>
        </w:rPr>
        <w:t xml:space="preserve"> </w:t>
      </w:r>
      <w:r>
        <w:t>unit</w:t>
      </w:r>
      <w:r>
        <w:rPr>
          <w:spacing w:val="-2"/>
        </w:rPr>
        <w:t xml:space="preserve"> </w:t>
      </w:r>
      <w:r>
        <w:t>may</w:t>
      </w:r>
      <w:r>
        <w:rPr>
          <w:spacing w:val="-5"/>
        </w:rPr>
        <w:t xml:space="preserve"> </w:t>
      </w:r>
      <w:r>
        <w:t>be</w:t>
      </w:r>
      <w:r>
        <w:rPr>
          <w:spacing w:val="-5"/>
        </w:rPr>
        <w:t xml:space="preserve"> </w:t>
      </w:r>
      <w:r>
        <w:t>called</w:t>
      </w:r>
      <w:r>
        <w:rPr>
          <w:spacing w:val="-2"/>
        </w:rPr>
        <w:t xml:space="preserve"> </w:t>
      </w:r>
      <w:r>
        <w:t>by</w:t>
      </w:r>
      <w:r>
        <w:rPr>
          <w:spacing w:val="-7"/>
        </w:rPr>
        <w:t xml:space="preserve"> </w:t>
      </w:r>
      <w:r>
        <w:t>the</w:t>
      </w:r>
      <w:r>
        <w:rPr>
          <w:spacing w:val="-3"/>
        </w:rPr>
        <w:t xml:space="preserve"> </w:t>
      </w:r>
      <w:r>
        <w:t>president</w:t>
      </w:r>
      <w:r>
        <w:rPr>
          <w:spacing w:val="-2"/>
        </w:rPr>
        <w:t xml:space="preserve"> </w:t>
      </w:r>
      <w:r>
        <w:t>or</w:t>
      </w:r>
      <w:r>
        <w:rPr>
          <w:spacing w:val="-2"/>
        </w:rPr>
        <w:t xml:space="preserve"> </w:t>
      </w:r>
      <w:r>
        <w:t>by</w:t>
      </w:r>
      <w:r>
        <w:rPr>
          <w:spacing w:val="-7"/>
        </w:rPr>
        <w:t xml:space="preserve"> </w:t>
      </w:r>
      <w:r>
        <w:t>a</w:t>
      </w:r>
      <w:r>
        <w:rPr>
          <w:spacing w:val="-5"/>
        </w:rPr>
        <w:t xml:space="preserve"> </w:t>
      </w:r>
      <w:r>
        <w:t>majority</w:t>
      </w:r>
      <w:r>
        <w:rPr>
          <w:spacing w:val="-7"/>
        </w:rPr>
        <w:t xml:space="preserve"> </w:t>
      </w:r>
      <w:r>
        <w:t>of the board of managers,</w:t>
      </w:r>
      <w:r>
        <w:rPr>
          <w:u w:val="single"/>
        </w:rPr>
        <w:tab/>
      </w:r>
      <w:r>
        <w:t>days’ notice having be given.</w:t>
      </w:r>
    </w:p>
    <w:p w14:paraId="265D82C8" w14:textId="77777777" w:rsidR="00577A7D" w:rsidRDefault="00BF45C8">
      <w:pPr>
        <w:pStyle w:val="BodyText"/>
        <w:spacing w:before="1"/>
        <w:ind w:right="743"/>
      </w:pPr>
      <w:r>
        <w:rPr>
          <w:b/>
        </w:rPr>
        <w:t>#</w:t>
      </w:r>
      <w:r>
        <w:rPr>
          <w:b/>
          <w:spacing w:val="-4"/>
        </w:rPr>
        <w:t xml:space="preserve"> </w:t>
      </w:r>
      <w:r>
        <w:rPr>
          <w:b/>
        </w:rPr>
        <w:t>Section</w:t>
      </w:r>
      <w:r>
        <w:rPr>
          <w:b/>
          <w:spacing w:val="-4"/>
        </w:rPr>
        <w:t xml:space="preserve"> </w:t>
      </w:r>
      <w:r>
        <w:rPr>
          <w:b/>
        </w:rPr>
        <w:t>3.</w:t>
      </w:r>
      <w:r>
        <w:rPr>
          <w:b/>
          <w:spacing w:val="40"/>
        </w:rPr>
        <w:t xml:space="preserve"> </w:t>
      </w:r>
      <w:r>
        <w:t>The</w:t>
      </w:r>
      <w:r>
        <w:rPr>
          <w:spacing w:val="-7"/>
        </w:rPr>
        <w:t xml:space="preserve"> </w:t>
      </w:r>
      <w:r>
        <w:t>general</w:t>
      </w:r>
      <w:r>
        <w:rPr>
          <w:spacing w:val="-3"/>
        </w:rPr>
        <w:t xml:space="preserve"> </w:t>
      </w:r>
      <w:r>
        <w:t>membership</w:t>
      </w:r>
      <w:r>
        <w:rPr>
          <w:spacing w:val="-4"/>
        </w:rPr>
        <w:t xml:space="preserve"> </w:t>
      </w:r>
      <w:r>
        <w:t>must</w:t>
      </w:r>
      <w:r>
        <w:rPr>
          <w:spacing w:val="-3"/>
        </w:rPr>
        <w:t xml:space="preserve"> </w:t>
      </w:r>
      <w:r>
        <w:t>have</w:t>
      </w:r>
      <w:r>
        <w:rPr>
          <w:spacing w:val="-7"/>
        </w:rPr>
        <w:t xml:space="preserve"> </w:t>
      </w:r>
      <w:r>
        <w:t>an</w:t>
      </w:r>
      <w:r>
        <w:rPr>
          <w:spacing w:val="-4"/>
        </w:rPr>
        <w:t xml:space="preserve"> </w:t>
      </w:r>
      <w:r>
        <w:t>Annual</w:t>
      </w:r>
      <w:r>
        <w:rPr>
          <w:spacing w:val="-4"/>
        </w:rPr>
        <w:t xml:space="preserve"> </w:t>
      </w:r>
      <w:r>
        <w:t>Meeting.</w:t>
      </w:r>
      <w:r>
        <w:rPr>
          <w:spacing w:val="-4"/>
        </w:rPr>
        <w:t xml:space="preserve"> </w:t>
      </w:r>
      <w:r>
        <w:t>(See</w:t>
      </w:r>
      <w:r>
        <w:rPr>
          <w:spacing w:val="-3"/>
        </w:rPr>
        <w:t xml:space="preserve"> </w:t>
      </w:r>
      <w:r>
        <w:t>ARTICLE</w:t>
      </w:r>
      <w:r>
        <w:rPr>
          <w:spacing w:val="-4"/>
        </w:rPr>
        <w:t xml:space="preserve"> </w:t>
      </w:r>
      <w:r>
        <w:t>VI: OFFICERS AND THEIR ELECTION, Section 2).</w:t>
      </w:r>
    </w:p>
    <w:p w14:paraId="6C6EF8DD" w14:textId="77777777" w:rsidR="00577A7D" w:rsidRDefault="00577A7D">
      <w:pPr>
        <w:pStyle w:val="BodyText"/>
        <w:sectPr w:rsidR="00577A7D">
          <w:type w:val="continuous"/>
          <w:pgSz w:w="12240" w:h="15840"/>
          <w:pgMar w:top="1380" w:right="1080" w:bottom="1340" w:left="1440" w:header="0" w:footer="1097" w:gutter="0"/>
          <w:cols w:space="720"/>
        </w:sectPr>
      </w:pPr>
    </w:p>
    <w:p w14:paraId="784E17B0" w14:textId="77777777" w:rsidR="00577A7D" w:rsidRDefault="00BF45C8">
      <w:pPr>
        <w:pStyle w:val="BodyText"/>
        <w:tabs>
          <w:tab w:val="left" w:pos="1982"/>
        </w:tabs>
        <w:spacing w:before="74"/>
        <w:ind w:right="416"/>
      </w:pPr>
      <w:r>
        <w:rPr>
          <w:b/>
        </w:rPr>
        <w:lastRenderedPageBreak/>
        <w:t># Section 4.</w:t>
      </w:r>
      <w:r>
        <w:rPr>
          <w:u w:val="thick"/>
        </w:rPr>
        <w:tab/>
      </w:r>
      <w:r>
        <w:t>members</w:t>
      </w:r>
      <w:r>
        <w:rPr>
          <w:spacing w:val="30"/>
        </w:rPr>
        <w:t xml:space="preserve"> </w:t>
      </w:r>
      <w:r>
        <w:t>shall</w:t>
      </w:r>
      <w:r>
        <w:rPr>
          <w:spacing w:val="33"/>
        </w:rPr>
        <w:t xml:space="preserve"> </w:t>
      </w:r>
      <w:r>
        <w:t>constitute</w:t>
      </w:r>
      <w:r>
        <w:rPr>
          <w:spacing w:val="28"/>
        </w:rPr>
        <w:t xml:space="preserve"> </w:t>
      </w:r>
      <w:r>
        <w:t>a</w:t>
      </w:r>
      <w:r>
        <w:rPr>
          <w:spacing w:val="29"/>
        </w:rPr>
        <w:t xml:space="preserve"> </w:t>
      </w:r>
      <w:r>
        <w:t>quorum</w:t>
      </w:r>
      <w:r>
        <w:rPr>
          <w:spacing w:val="30"/>
        </w:rPr>
        <w:t xml:space="preserve"> </w:t>
      </w:r>
      <w:r>
        <w:t>for</w:t>
      </w:r>
      <w:r>
        <w:rPr>
          <w:spacing w:val="26"/>
        </w:rPr>
        <w:t xml:space="preserve"> </w:t>
      </w:r>
      <w:r>
        <w:t>the</w:t>
      </w:r>
      <w:r>
        <w:rPr>
          <w:spacing w:val="31"/>
        </w:rPr>
        <w:t xml:space="preserve"> </w:t>
      </w:r>
      <w:r>
        <w:t>transaction</w:t>
      </w:r>
      <w:r>
        <w:rPr>
          <w:spacing w:val="30"/>
        </w:rPr>
        <w:t xml:space="preserve"> </w:t>
      </w:r>
      <w:r>
        <w:t>of</w:t>
      </w:r>
      <w:r>
        <w:rPr>
          <w:spacing w:val="28"/>
        </w:rPr>
        <w:t xml:space="preserve"> </w:t>
      </w:r>
      <w:r>
        <w:t>business</w:t>
      </w:r>
      <w:r>
        <w:rPr>
          <w:spacing w:val="32"/>
        </w:rPr>
        <w:t xml:space="preserve"> </w:t>
      </w:r>
      <w:r>
        <w:t>in</w:t>
      </w:r>
      <w:r>
        <w:rPr>
          <w:spacing w:val="28"/>
        </w:rPr>
        <w:t xml:space="preserve"> </w:t>
      </w:r>
      <w:r>
        <w:t>any meeting of this local unit. Voting by proxy is prohibited.</w:t>
      </w:r>
    </w:p>
    <w:p w14:paraId="66EFC03C" w14:textId="77777777" w:rsidR="00577A7D" w:rsidRDefault="00577A7D">
      <w:pPr>
        <w:pStyle w:val="BodyText"/>
        <w:spacing w:before="5"/>
      </w:pPr>
    </w:p>
    <w:p w14:paraId="16AE9D09" w14:textId="77777777" w:rsidR="00577A7D" w:rsidRDefault="00BF45C8">
      <w:pPr>
        <w:pStyle w:val="Heading1"/>
        <w:ind w:left="10"/>
      </w:pPr>
      <w:r>
        <w:t>ARTICLE</w:t>
      </w:r>
      <w:r>
        <w:rPr>
          <w:spacing w:val="-2"/>
        </w:rPr>
        <w:t xml:space="preserve"> </w:t>
      </w:r>
      <w:r>
        <w:t>XIII:</w:t>
      </w:r>
      <w:r>
        <w:rPr>
          <w:spacing w:val="-2"/>
        </w:rPr>
        <w:t xml:space="preserve"> </w:t>
      </w:r>
      <w:r>
        <w:t xml:space="preserve">COUNCIL </w:t>
      </w:r>
      <w:r>
        <w:rPr>
          <w:spacing w:val="-2"/>
        </w:rPr>
        <w:t>MEMBERSHIP</w:t>
      </w:r>
    </w:p>
    <w:p w14:paraId="43CB1093" w14:textId="77777777" w:rsidR="00577A7D" w:rsidRDefault="00BF45C8">
      <w:pPr>
        <w:pStyle w:val="BodyText"/>
        <w:tabs>
          <w:tab w:val="left" w:pos="1797"/>
          <w:tab w:val="left" w:pos="5180"/>
          <w:tab w:val="left" w:pos="7965"/>
          <w:tab w:val="left" w:pos="9411"/>
        </w:tabs>
        <w:spacing w:before="272"/>
        <w:ind w:right="307"/>
      </w:pPr>
      <w:r>
        <w:rPr>
          <w:b/>
        </w:rPr>
        <w:t>Section 1.</w:t>
      </w:r>
      <w:r>
        <w:rPr>
          <w:b/>
          <w:spacing w:val="40"/>
        </w:rPr>
        <w:t xml:space="preserve"> </w:t>
      </w:r>
      <w:r>
        <w:t xml:space="preserve">This local unit shall be represented in the meetings of the </w:t>
      </w:r>
      <w:r>
        <w:rPr>
          <w:u w:val="single"/>
        </w:rPr>
        <w:tab/>
      </w:r>
      <w:r>
        <w:rPr>
          <w:u w:val="single"/>
        </w:rPr>
        <w:tab/>
      </w:r>
      <w:r>
        <w:t xml:space="preserve"> Council PTA by the president or alternate, the principal or alternate, and by</w:t>
      </w:r>
      <w:r>
        <w:rPr>
          <w:u w:val="single"/>
        </w:rPr>
        <w:tab/>
      </w:r>
      <w:r>
        <w:t>delegates or their alternates. All delegates and representatives must be members of this local unit and shall be chosen by election in the month of</w:t>
      </w:r>
      <w:r>
        <w:rPr>
          <w:u w:val="single"/>
        </w:rPr>
        <w:tab/>
      </w:r>
      <w:r>
        <w:t>. These delegates and alternates shall serve for a term of</w:t>
      </w:r>
      <w:r>
        <w:rPr>
          <w:u w:val="single"/>
        </w:rPr>
        <w:tab/>
      </w:r>
      <w:r>
        <w:rPr>
          <w:spacing w:val="-2"/>
        </w:rPr>
        <w:t>year(s).</w:t>
      </w:r>
    </w:p>
    <w:p w14:paraId="6047BAFB" w14:textId="77777777" w:rsidR="00577A7D" w:rsidRDefault="00BF45C8">
      <w:pPr>
        <w:pStyle w:val="BodyText"/>
        <w:spacing w:before="273"/>
      </w:pPr>
      <w:r>
        <w:rPr>
          <w:b/>
        </w:rPr>
        <w:t>Section</w:t>
      </w:r>
      <w:r>
        <w:rPr>
          <w:b/>
          <w:spacing w:val="-3"/>
        </w:rPr>
        <w:t xml:space="preserve"> </w:t>
      </w:r>
      <w:r>
        <w:rPr>
          <w:b/>
        </w:rPr>
        <w:t>2.</w:t>
      </w:r>
      <w:r>
        <w:rPr>
          <w:b/>
          <w:spacing w:val="40"/>
        </w:rPr>
        <w:t xml:space="preserve"> </w:t>
      </w:r>
      <w:r>
        <w:t>This</w:t>
      </w:r>
      <w:r>
        <w:rPr>
          <w:spacing w:val="-5"/>
        </w:rPr>
        <w:t xml:space="preserve"> </w:t>
      </w:r>
      <w:r>
        <w:t>local</w:t>
      </w:r>
      <w:r>
        <w:rPr>
          <w:spacing w:val="-3"/>
        </w:rPr>
        <w:t xml:space="preserve"> </w:t>
      </w:r>
      <w:r>
        <w:t>unit</w:t>
      </w:r>
      <w:r>
        <w:rPr>
          <w:spacing w:val="-2"/>
        </w:rPr>
        <w:t xml:space="preserve"> </w:t>
      </w:r>
      <w:r>
        <w:t>shall</w:t>
      </w:r>
      <w:r>
        <w:rPr>
          <w:spacing w:val="-3"/>
        </w:rPr>
        <w:t xml:space="preserve"> </w:t>
      </w:r>
      <w:r>
        <w:t>pay</w:t>
      </w:r>
      <w:r>
        <w:rPr>
          <w:spacing w:val="-8"/>
        </w:rPr>
        <w:t xml:space="preserve"> </w:t>
      </w:r>
      <w:r>
        <w:t>annual</w:t>
      </w:r>
      <w:r>
        <w:rPr>
          <w:spacing w:val="-3"/>
        </w:rPr>
        <w:t xml:space="preserve"> </w:t>
      </w:r>
      <w:r>
        <w:t>dues</w:t>
      </w:r>
      <w:r>
        <w:rPr>
          <w:spacing w:val="-3"/>
        </w:rPr>
        <w:t xml:space="preserve"> </w:t>
      </w:r>
      <w:r>
        <w:t>or</w:t>
      </w:r>
      <w:r>
        <w:rPr>
          <w:spacing w:val="-2"/>
        </w:rPr>
        <w:t xml:space="preserve"> </w:t>
      </w:r>
      <w:r>
        <w:t>fees for</w:t>
      </w:r>
      <w:r>
        <w:rPr>
          <w:spacing w:val="-7"/>
        </w:rPr>
        <w:t xml:space="preserve"> </w:t>
      </w:r>
      <w:r>
        <w:t>membership</w:t>
      </w:r>
      <w:r>
        <w:rPr>
          <w:spacing w:val="-3"/>
        </w:rPr>
        <w:t xml:space="preserve"> </w:t>
      </w:r>
      <w:r>
        <w:t>to</w:t>
      </w:r>
      <w:r>
        <w:rPr>
          <w:spacing w:val="-3"/>
        </w:rPr>
        <w:t xml:space="preserve"> </w:t>
      </w:r>
      <w:r>
        <w:t>the</w:t>
      </w:r>
      <w:r>
        <w:rPr>
          <w:spacing w:val="-6"/>
        </w:rPr>
        <w:t xml:space="preserve"> </w:t>
      </w:r>
      <w:r>
        <w:t>PTA</w:t>
      </w:r>
      <w:r>
        <w:rPr>
          <w:spacing w:val="-3"/>
        </w:rPr>
        <w:t xml:space="preserve"> </w:t>
      </w:r>
      <w:r>
        <w:t>Council</w:t>
      </w:r>
      <w:r>
        <w:rPr>
          <w:spacing w:val="-2"/>
        </w:rPr>
        <w:t xml:space="preserve"> </w:t>
      </w:r>
      <w:r>
        <w:t>as provided in the council bylaws.</w:t>
      </w:r>
    </w:p>
    <w:p w14:paraId="3ADD1862" w14:textId="77777777" w:rsidR="00577A7D" w:rsidRDefault="00577A7D">
      <w:pPr>
        <w:pStyle w:val="BodyText"/>
        <w:spacing w:before="8"/>
      </w:pPr>
    </w:p>
    <w:p w14:paraId="4EFD4257" w14:textId="77777777" w:rsidR="00577A7D" w:rsidRDefault="00BF45C8">
      <w:pPr>
        <w:pStyle w:val="Heading1"/>
        <w:ind w:right="360"/>
      </w:pPr>
      <w:r>
        <w:t>#</w:t>
      </w:r>
      <w:r>
        <w:rPr>
          <w:spacing w:val="-7"/>
        </w:rPr>
        <w:t xml:space="preserve"> </w:t>
      </w:r>
      <w:r>
        <w:t>ARTICLE</w:t>
      </w:r>
      <w:r>
        <w:rPr>
          <w:spacing w:val="-1"/>
        </w:rPr>
        <w:t xml:space="preserve"> </w:t>
      </w:r>
      <w:r>
        <w:t>XIV:</w:t>
      </w:r>
      <w:r>
        <w:rPr>
          <w:spacing w:val="-3"/>
        </w:rPr>
        <w:t xml:space="preserve"> </w:t>
      </w:r>
      <w:r>
        <w:t>TENNESSEE</w:t>
      </w:r>
      <w:r>
        <w:rPr>
          <w:spacing w:val="-6"/>
        </w:rPr>
        <w:t xml:space="preserve"> </w:t>
      </w:r>
      <w:r>
        <w:t>STATE</w:t>
      </w:r>
      <w:r>
        <w:rPr>
          <w:spacing w:val="-1"/>
        </w:rPr>
        <w:t xml:space="preserve"> </w:t>
      </w:r>
      <w:r>
        <w:t>PTA</w:t>
      </w:r>
      <w:r>
        <w:rPr>
          <w:spacing w:val="-4"/>
        </w:rPr>
        <w:t xml:space="preserve"> </w:t>
      </w:r>
      <w:r>
        <w:rPr>
          <w:spacing w:val="-2"/>
        </w:rPr>
        <w:t>CONVENTION</w:t>
      </w:r>
    </w:p>
    <w:p w14:paraId="64E6DC2B" w14:textId="77777777" w:rsidR="00577A7D" w:rsidRDefault="00BF45C8">
      <w:pPr>
        <w:pStyle w:val="BodyText"/>
        <w:spacing w:before="271"/>
      </w:pPr>
      <w:r>
        <w:rPr>
          <w:b/>
        </w:rPr>
        <w:t>Section</w:t>
      </w:r>
      <w:r>
        <w:rPr>
          <w:b/>
          <w:spacing w:val="-2"/>
        </w:rPr>
        <w:t xml:space="preserve"> </w:t>
      </w:r>
      <w:r>
        <w:rPr>
          <w:b/>
        </w:rPr>
        <w:t>1.</w:t>
      </w:r>
      <w:r>
        <w:rPr>
          <w:b/>
          <w:spacing w:val="-1"/>
        </w:rPr>
        <w:t xml:space="preserve"> </w:t>
      </w:r>
      <w:r>
        <w:t>This</w:t>
      </w:r>
      <w:r>
        <w:rPr>
          <w:spacing w:val="-3"/>
        </w:rPr>
        <w:t xml:space="preserve"> </w:t>
      </w:r>
      <w:r>
        <w:t>local</w:t>
      </w:r>
      <w:r>
        <w:rPr>
          <w:spacing w:val="-2"/>
        </w:rPr>
        <w:t xml:space="preserve"> </w:t>
      </w:r>
      <w:r>
        <w:t>unit</w:t>
      </w:r>
      <w:r>
        <w:rPr>
          <w:spacing w:val="-2"/>
        </w:rPr>
        <w:t xml:space="preserve"> </w:t>
      </w:r>
      <w:r>
        <w:t>is</w:t>
      </w:r>
      <w:r>
        <w:rPr>
          <w:spacing w:val="-1"/>
        </w:rPr>
        <w:t xml:space="preserve"> </w:t>
      </w:r>
      <w:r>
        <w:t>entitled</w:t>
      </w:r>
      <w:r>
        <w:rPr>
          <w:spacing w:val="-2"/>
        </w:rPr>
        <w:t xml:space="preserve"> </w:t>
      </w:r>
      <w:r>
        <w:t>to</w:t>
      </w:r>
      <w:r>
        <w:rPr>
          <w:spacing w:val="-1"/>
        </w:rPr>
        <w:t xml:space="preserve"> </w:t>
      </w:r>
      <w:r>
        <w:t>representation</w:t>
      </w:r>
      <w:r>
        <w:rPr>
          <w:spacing w:val="-1"/>
        </w:rPr>
        <w:t xml:space="preserve"> </w:t>
      </w:r>
      <w:r>
        <w:rPr>
          <w:spacing w:val="-5"/>
        </w:rPr>
        <w:t>by:</w:t>
      </w:r>
    </w:p>
    <w:p w14:paraId="0799524A" w14:textId="77777777" w:rsidR="00577A7D" w:rsidRDefault="00577A7D">
      <w:pPr>
        <w:pStyle w:val="BodyText"/>
      </w:pPr>
    </w:p>
    <w:p w14:paraId="1FF68D3E" w14:textId="77777777" w:rsidR="00577A7D" w:rsidRDefault="00BF45C8">
      <w:pPr>
        <w:pStyle w:val="ListParagraph"/>
        <w:numPr>
          <w:ilvl w:val="0"/>
          <w:numId w:val="1"/>
        </w:numPr>
        <w:tabs>
          <w:tab w:val="left" w:pos="719"/>
        </w:tabs>
        <w:ind w:left="719" w:hanging="361"/>
        <w:rPr>
          <w:sz w:val="24"/>
        </w:rPr>
      </w:pPr>
      <w:r>
        <w:rPr>
          <w:sz w:val="24"/>
        </w:rPr>
        <w:t>The</w:t>
      </w:r>
      <w:r>
        <w:rPr>
          <w:spacing w:val="-5"/>
          <w:sz w:val="24"/>
        </w:rPr>
        <w:t xml:space="preserve"> </w:t>
      </w:r>
      <w:r>
        <w:rPr>
          <w:sz w:val="24"/>
        </w:rPr>
        <w:t>president</w:t>
      </w:r>
      <w:r>
        <w:rPr>
          <w:spacing w:val="-1"/>
          <w:sz w:val="24"/>
        </w:rPr>
        <w:t xml:space="preserve"> </w:t>
      </w:r>
      <w:r>
        <w:rPr>
          <w:sz w:val="24"/>
        </w:rPr>
        <w:t>or an</w:t>
      </w:r>
      <w:r>
        <w:rPr>
          <w:spacing w:val="-1"/>
          <w:sz w:val="24"/>
        </w:rPr>
        <w:t xml:space="preserve"> </w:t>
      </w:r>
      <w:r>
        <w:rPr>
          <w:sz w:val="24"/>
        </w:rPr>
        <w:t>elected</w:t>
      </w:r>
      <w:r>
        <w:rPr>
          <w:spacing w:val="-1"/>
          <w:sz w:val="24"/>
        </w:rPr>
        <w:t xml:space="preserve"> </w:t>
      </w:r>
      <w:r>
        <w:rPr>
          <w:spacing w:val="-2"/>
          <w:sz w:val="24"/>
        </w:rPr>
        <w:t>alternate;</w:t>
      </w:r>
    </w:p>
    <w:p w14:paraId="50954B61" w14:textId="77777777" w:rsidR="00577A7D" w:rsidRDefault="00BF45C8">
      <w:pPr>
        <w:pStyle w:val="ListParagraph"/>
        <w:numPr>
          <w:ilvl w:val="0"/>
          <w:numId w:val="1"/>
        </w:numPr>
        <w:tabs>
          <w:tab w:val="left" w:pos="720"/>
        </w:tabs>
        <w:ind w:hanging="362"/>
        <w:rPr>
          <w:sz w:val="24"/>
        </w:rPr>
      </w:pPr>
      <w:r>
        <w:rPr>
          <w:sz w:val="24"/>
        </w:rPr>
        <w:t>One</w:t>
      </w:r>
      <w:r>
        <w:rPr>
          <w:spacing w:val="-6"/>
          <w:sz w:val="24"/>
        </w:rPr>
        <w:t xml:space="preserve"> </w:t>
      </w:r>
      <w:r>
        <w:rPr>
          <w:sz w:val="24"/>
        </w:rPr>
        <w:t>delegate or</w:t>
      </w:r>
      <w:r>
        <w:rPr>
          <w:spacing w:val="-4"/>
          <w:sz w:val="24"/>
        </w:rPr>
        <w:t xml:space="preserve"> </w:t>
      </w:r>
      <w:r>
        <w:rPr>
          <w:sz w:val="24"/>
        </w:rPr>
        <w:t>alternate;</w:t>
      </w:r>
      <w:r>
        <w:rPr>
          <w:spacing w:val="-1"/>
          <w:sz w:val="24"/>
        </w:rPr>
        <w:t xml:space="preserve"> </w:t>
      </w:r>
      <w:r>
        <w:rPr>
          <w:spacing w:val="-5"/>
          <w:sz w:val="24"/>
        </w:rPr>
        <w:t>and</w:t>
      </w:r>
    </w:p>
    <w:p w14:paraId="0A79A980" w14:textId="77777777" w:rsidR="00577A7D" w:rsidRDefault="00BF45C8">
      <w:pPr>
        <w:pStyle w:val="ListParagraph"/>
        <w:numPr>
          <w:ilvl w:val="0"/>
          <w:numId w:val="1"/>
        </w:numPr>
        <w:tabs>
          <w:tab w:val="left" w:pos="720"/>
        </w:tabs>
        <w:ind w:right="596" w:hanging="360"/>
        <w:rPr>
          <w:sz w:val="24"/>
        </w:rPr>
      </w:pPr>
      <w:r>
        <w:rPr>
          <w:sz w:val="24"/>
        </w:rPr>
        <w:t>Provided</w:t>
      </w:r>
      <w:r>
        <w:rPr>
          <w:spacing w:val="-7"/>
          <w:sz w:val="24"/>
        </w:rPr>
        <w:t xml:space="preserve"> </w:t>
      </w:r>
      <w:r>
        <w:rPr>
          <w:sz w:val="24"/>
        </w:rPr>
        <w:t>that</w:t>
      </w:r>
      <w:r>
        <w:rPr>
          <w:spacing w:val="-4"/>
          <w:sz w:val="24"/>
        </w:rPr>
        <w:t xml:space="preserve"> </w:t>
      </w:r>
      <w:r>
        <w:rPr>
          <w:sz w:val="24"/>
        </w:rPr>
        <w:t>this</w:t>
      </w:r>
      <w:r>
        <w:rPr>
          <w:spacing w:val="-3"/>
          <w:sz w:val="24"/>
        </w:rPr>
        <w:t xml:space="preserve"> </w:t>
      </w:r>
      <w:r>
        <w:rPr>
          <w:sz w:val="24"/>
        </w:rPr>
        <w:t>local</w:t>
      </w:r>
      <w:r>
        <w:rPr>
          <w:spacing w:val="-4"/>
          <w:sz w:val="24"/>
        </w:rPr>
        <w:t xml:space="preserve"> </w:t>
      </w:r>
      <w:r>
        <w:rPr>
          <w:sz w:val="24"/>
        </w:rPr>
        <w:t>unit</w:t>
      </w:r>
      <w:r>
        <w:rPr>
          <w:spacing w:val="-3"/>
          <w:sz w:val="24"/>
        </w:rPr>
        <w:t xml:space="preserve"> </w:t>
      </w:r>
      <w:r>
        <w:rPr>
          <w:sz w:val="24"/>
        </w:rPr>
        <w:t>remains</w:t>
      </w:r>
      <w:r>
        <w:rPr>
          <w:spacing w:val="-4"/>
          <w:sz w:val="24"/>
        </w:rPr>
        <w:t xml:space="preserve"> </w:t>
      </w:r>
      <w:r>
        <w:rPr>
          <w:sz w:val="24"/>
        </w:rPr>
        <w:t>in</w:t>
      </w:r>
      <w:r>
        <w:rPr>
          <w:spacing w:val="-4"/>
          <w:sz w:val="24"/>
        </w:rPr>
        <w:t xml:space="preserve"> </w:t>
      </w:r>
      <w:r>
        <w:rPr>
          <w:sz w:val="24"/>
        </w:rPr>
        <w:t>good</w:t>
      </w:r>
      <w:r>
        <w:rPr>
          <w:spacing w:val="-4"/>
          <w:sz w:val="24"/>
        </w:rPr>
        <w:t xml:space="preserve"> </w:t>
      </w:r>
      <w:r>
        <w:rPr>
          <w:sz w:val="24"/>
        </w:rPr>
        <w:t>standing,</w:t>
      </w:r>
      <w:r>
        <w:rPr>
          <w:spacing w:val="-4"/>
          <w:sz w:val="24"/>
        </w:rPr>
        <w:t xml:space="preserve"> </w:t>
      </w:r>
      <w:r>
        <w:rPr>
          <w:sz w:val="24"/>
        </w:rPr>
        <w:t>one</w:t>
      </w:r>
      <w:r>
        <w:rPr>
          <w:spacing w:val="-5"/>
          <w:sz w:val="24"/>
        </w:rPr>
        <w:t xml:space="preserve"> </w:t>
      </w:r>
      <w:r>
        <w:rPr>
          <w:sz w:val="24"/>
        </w:rPr>
        <w:t>additional</w:t>
      </w:r>
      <w:r>
        <w:rPr>
          <w:spacing w:val="-4"/>
          <w:sz w:val="24"/>
        </w:rPr>
        <w:t xml:space="preserve"> </w:t>
      </w:r>
      <w:r>
        <w:rPr>
          <w:sz w:val="24"/>
        </w:rPr>
        <w:t>delegate</w:t>
      </w:r>
      <w:r>
        <w:rPr>
          <w:spacing w:val="-4"/>
          <w:sz w:val="24"/>
        </w:rPr>
        <w:t xml:space="preserve"> </w:t>
      </w:r>
      <w:r>
        <w:rPr>
          <w:sz w:val="24"/>
        </w:rPr>
        <w:t>for</w:t>
      </w:r>
      <w:r>
        <w:rPr>
          <w:spacing w:val="-6"/>
          <w:sz w:val="24"/>
        </w:rPr>
        <w:t xml:space="preserve"> </w:t>
      </w:r>
      <w:r>
        <w:rPr>
          <w:sz w:val="24"/>
        </w:rPr>
        <w:t>every fifty (50) members or a</w:t>
      </w:r>
      <w:r>
        <w:rPr>
          <w:spacing w:val="78"/>
          <w:sz w:val="24"/>
        </w:rPr>
        <w:t xml:space="preserve"> </w:t>
      </w:r>
      <w:r>
        <w:rPr>
          <w:sz w:val="24"/>
        </w:rPr>
        <w:t>major</w:t>
      </w:r>
      <w:r>
        <w:rPr>
          <w:spacing w:val="76"/>
          <w:sz w:val="24"/>
        </w:rPr>
        <w:t xml:space="preserve"> </w:t>
      </w:r>
      <w:r>
        <w:rPr>
          <w:sz w:val="24"/>
        </w:rPr>
        <w:t>fraction</w:t>
      </w:r>
      <w:r>
        <w:rPr>
          <w:spacing w:val="77"/>
          <w:sz w:val="24"/>
        </w:rPr>
        <w:t xml:space="preserve"> </w:t>
      </w:r>
      <w:r>
        <w:rPr>
          <w:sz w:val="24"/>
        </w:rPr>
        <w:t>thereof,</w:t>
      </w:r>
      <w:r>
        <w:rPr>
          <w:spacing w:val="79"/>
          <w:sz w:val="24"/>
        </w:rPr>
        <w:t xml:space="preserve"> </w:t>
      </w:r>
      <w:r>
        <w:rPr>
          <w:sz w:val="24"/>
        </w:rPr>
        <w:t>as</w:t>
      </w:r>
      <w:r>
        <w:rPr>
          <w:spacing w:val="77"/>
          <w:sz w:val="24"/>
        </w:rPr>
        <w:t xml:space="preserve"> </w:t>
      </w:r>
      <w:r>
        <w:rPr>
          <w:sz w:val="24"/>
        </w:rPr>
        <w:t>shown</w:t>
      </w:r>
      <w:r>
        <w:rPr>
          <w:spacing w:val="76"/>
          <w:sz w:val="24"/>
        </w:rPr>
        <w:t xml:space="preserve"> </w:t>
      </w:r>
      <w:r>
        <w:rPr>
          <w:sz w:val="24"/>
        </w:rPr>
        <w:t>by the</w:t>
      </w:r>
      <w:r>
        <w:rPr>
          <w:spacing w:val="76"/>
          <w:sz w:val="24"/>
        </w:rPr>
        <w:t xml:space="preserve"> </w:t>
      </w:r>
      <w:r>
        <w:rPr>
          <w:sz w:val="24"/>
        </w:rPr>
        <w:t>official membership records.</w:t>
      </w:r>
    </w:p>
    <w:p w14:paraId="78683E22" w14:textId="77777777" w:rsidR="00577A7D" w:rsidRDefault="00577A7D">
      <w:pPr>
        <w:pStyle w:val="BodyText"/>
      </w:pPr>
    </w:p>
    <w:p w14:paraId="522485C0" w14:textId="77777777" w:rsidR="00577A7D" w:rsidRDefault="00BF45C8">
      <w:pPr>
        <w:pStyle w:val="BodyText"/>
        <w:spacing w:before="1"/>
        <w:ind w:right="366"/>
      </w:pPr>
      <w:r>
        <w:rPr>
          <w:b/>
        </w:rPr>
        <w:t>Section</w:t>
      </w:r>
      <w:r>
        <w:rPr>
          <w:b/>
          <w:spacing w:val="-3"/>
        </w:rPr>
        <w:t xml:space="preserve"> </w:t>
      </w:r>
      <w:r>
        <w:rPr>
          <w:b/>
        </w:rPr>
        <w:t>2.</w:t>
      </w:r>
      <w:r>
        <w:rPr>
          <w:b/>
          <w:spacing w:val="-3"/>
        </w:rPr>
        <w:t xml:space="preserve"> </w:t>
      </w:r>
      <w:r>
        <w:t>No</w:t>
      </w:r>
      <w:r>
        <w:rPr>
          <w:spacing w:val="-6"/>
        </w:rPr>
        <w:t xml:space="preserve"> </w:t>
      </w:r>
      <w:r>
        <w:t>delegate</w:t>
      </w:r>
      <w:r>
        <w:rPr>
          <w:spacing w:val="-4"/>
        </w:rPr>
        <w:t xml:space="preserve"> </w:t>
      </w:r>
      <w:r>
        <w:t>is allowed</w:t>
      </w:r>
      <w:r>
        <w:rPr>
          <w:spacing w:val="-3"/>
        </w:rPr>
        <w:t xml:space="preserve"> </w:t>
      </w:r>
      <w:r>
        <w:t>to</w:t>
      </w:r>
      <w:r>
        <w:rPr>
          <w:spacing w:val="-3"/>
        </w:rPr>
        <w:t xml:space="preserve"> </w:t>
      </w:r>
      <w:r>
        <w:t>represent</w:t>
      </w:r>
      <w:r>
        <w:rPr>
          <w:spacing w:val="-3"/>
        </w:rPr>
        <w:t xml:space="preserve"> </w:t>
      </w:r>
      <w:r>
        <w:t>more</w:t>
      </w:r>
      <w:r>
        <w:rPr>
          <w:spacing w:val="-4"/>
        </w:rPr>
        <w:t xml:space="preserve"> </w:t>
      </w:r>
      <w:r>
        <w:t>than</w:t>
      </w:r>
      <w:r>
        <w:rPr>
          <w:spacing w:val="-3"/>
        </w:rPr>
        <w:t xml:space="preserve"> </w:t>
      </w:r>
      <w:r>
        <w:t>one</w:t>
      </w:r>
      <w:r>
        <w:rPr>
          <w:spacing w:val="-7"/>
        </w:rPr>
        <w:t xml:space="preserve"> </w:t>
      </w:r>
      <w:r>
        <w:t>local</w:t>
      </w:r>
      <w:r>
        <w:rPr>
          <w:spacing w:val="-3"/>
        </w:rPr>
        <w:t xml:space="preserve"> </w:t>
      </w:r>
      <w:r>
        <w:t>unit</w:t>
      </w:r>
      <w:r>
        <w:rPr>
          <w:spacing w:val="-3"/>
        </w:rPr>
        <w:t xml:space="preserve"> </w:t>
      </w:r>
      <w:r>
        <w:t>and</w:t>
      </w:r>
      <w:r>
        <w:rPr>
          <w:spacing w:val="-6"/>
        </w:rPr>
        <w:t xml:space="preserve"> </w:t>
      </w:r>
      <w:r>
        <w:t>must</w:t>
      </w:r>
      <w:r>
        <w:rPr>
          <w:spacing w:val="-2"/>
        </w:rPr>
        <w:t xml:space="preserve"> </w:t>
      </w:r>
      <w:r>
        <w:t>have</w:t>
      </w:r>
      <w:r>
        <w:rPr>
          <w:spacing w:val="-7"/>
        </w:rPr>
        <w:t xml:space="preserve"> </w:t>
      </w:r>
      <w:r>
        <w:t>been</w:t>
      </w:r>
      <w:r>
        <w:rPr>
          <w:spacing w:val="-3"/>
        </w:rPr>
        <w:t xml:space="preserve"> </w:t>
      </w:r>
      <w:r>
        <w:t>a member of this local unit at least thirty (30) days prior to the convention.</w:t>
      </w:r>
    </w:p>
    <w:p w14:paraId="5E2C0A10" w14:textId="77777777" w:rsidR="00577A7D" w:rsidRDefault="00577A7D">
      <w:pPr>
        <w:pStyle w:val="BodyText"/>
      </w:pPr>
    </w:p>
    <w:p w14:paraId="5A8AF68E" w14:textId="77777777" w:rsidR="00577A7D" w:rsidRDefault="00BF45C8">
      <w:pPr>
        <w:pStyle w:val="BodyText"/>
        <w:ind w:right="366"/>
      </w:pPr>
      <w:r>
        <w:rPr>
          <w:b/>
        </w:rPr>
        <w:t>Section</w:t>
      </w:r>
      <w:r>
        <w:rPr>
          <w:b/>
          <w:spacing w:val="-3"/>
        </w:rPr>
        <w:t xml:space="preserve"> </w:t>
      </w:r>
      <w:r>
        <w:rPr>
          <w:b/>
        </w:rPr>
        <w:t>3.</w:t>
      </w:r>
      <w:r>
        <w:rPr>
          <w:b/>
          <w:spacing w:val="40"/>
        </w:rPr>
        <w:t xml:space="preserve"> </w:t>
      </w:r>
      <w:r>
        <w:t>Voting</w:t>
      </w:r>
      <w:r>
        <w:rPr>
          <w:spacing w:val="-5"/>
        </w:rPr>
        <w:t xml:space="preserve"> </w:t>
      </w:r>
      <w:r>
        <w:t>delegates</w:t>
      </w:r>
      <w:r>
        <w:rPr>
          <w:spacing w:val="-2"/>
        </w:rPr>
        <w:t xml:space="preserve"> </w:t>
      </w:r>
      <w:r>
        <w:t>and</w:t>
      </w:r>
      <w:r>
        <w:rPr>
          <w:spacing w:val="-3"/>
        </w:rPr>
        <w:t xml:space="preserve"> </w:t>
      </w:r>
      <w:r>
        <w:t>their</w:t>
      </w:r>
      <w:r>
        <w:rPr>
          <w:spacing w:val="-4"/>
        </w:rPr>
        <w:t xml:space="preserve"> </w:t>
      </w:r>
      <w:r>
        <w:t>alternates</w:t>
      </w:r>
      <w:r>
        <w:rPr>
          <w:spacing w:val="-3"/>
        </w:rPr>
        <w:t xml:space="preserve"> </w:t>
      </w:r>
      <w:r>
        <w:t>shall</w:t>
      </w:r>
      <w:r>
        <w:rPr>
          <w:spacing w:val="-1"/>
        </w:rPr>
        <w:t xml:space="preserve"> </w:t>
      </w:r>
      <w:r>
        <w:t>be</w:t>
      </w:r>
      <w:r>
        <w:rPr>
          <w:spacing w:val="-7"/>
        </w:rPr>
        <w:t xml:space="preserve"> </w:t>
      </w:r>
      <w:r>
        <w:t>chosen/elected</w:t>
      </w:r>
      <w:r>
        <w:rPr>
          <w:spacing w:val="-3"/>
        </w:rPr>
        <w:t xml:space="preserve"> </w:t>
      </w:r>
      <w:r>
        <w:t>in</w:t>
      </w:r>
      <w:r>
        <w:rPr>
          <w:spacing w:val="-3"/>
        </w:rPr>
        <w:t xml:space="preserve"> </w:t>
      </w:r>
      <w:r>
        <w:t>time</w:t>
      </w:r>
      <w:r>
        <w:rPr>
          <w:spacing w:val="-4"/>
        </w:rPr>
        <w:t xml:space="preserve"> </w:t>
      </w:r>
      <w:r>
        <w:t>to</w:t>
      </w:r>
      <w:r>
        <w:rPr>
          <w:spacing w:val="-3"/>
        </w:rPr>
        <w:t xml:space="preserve"> </w:t>
      </w:r>
      <w:r>
        <w:t>take</w:t>
      </w:r>
      <w:r>
        <w:rPr>
          <w:spacing w:val="-7"/>
        </w:rPr>
        <w:t xml:space="preserve"> </w:t>
      </w:r>
      <w:r>
        <w:t>advantage of pre-registration.</w:t>
      </w:r>
    </w:p>
    <w:p w14:paraId="20219143" w14:textId="77777777" w:rsidR="00577A7D" w:rsidRDefault="00577A7D">
      <w:pPr>
        <w:pStyle w:val="BodyText"/>
        <w:spacing w:before="5"/>
      </w:pPr>
    </w:p>
    <w:p w14:paraId="42CE6B7D" w14:textId="77777777" w:rsidR="00577A7D" w:rsidRDefault="00BF45C8">
      <w:pPr>
        <w:pStyle w:val="Heading1"/>
        <w:ind w:left="10"/>
      </w:pPr>
      <w:r>
        <w:t>#</w:t>
      </w:r>
      <w:r>
        <w:rPr>
          <w:spacing w:val="-2"/>
        </w:rPr>
        <w:t xml:space="preserve"> </w:t>
      </w:r>
      <w:r>
        <w:t>ARTICLE</w:t>
      </w:r>
      <w:r>
        <w:rPr>
          <w:spacing w:val="-1"/>
        </w:rPr>
        <w:t xml:space="preserve"> </w:t>
      </w:r>
      <w:r>
        <w:t>XV:</w:t>
      </w:r>
      <w:r>
        <w:rPr>
          <w:spacing w:val="-3"/>
        </w:rPr>
        <w:t xml:space="preserve"> </w:t>
      </w:r>
      <w:r>
        <w:t xml:space="preserve">FISCAL </w:t>
      </w:r>
      <w:r>
        <w:rPr>
          <w:spacing w:val="-4"/>
        </w:rPr>
        <w:t>YEAR</w:t>
      </w:r>
    </w:p>
    <w:p w14:paraId="03FE8470" w14:textId="77777777" w:rsidR="00577A7D" w:rsidRDefault="00BF45C8">
      <w:pPr>
        <w:pStyle w:val="BodyText"/>
        <w:spacing w:before="271"/>
      </w:pPr>
      <w:r>
        <w:t>The</w:t>
      </w:r>
      <w:r>
        <w:rPr>
          <w:spacing w:val="-7"/>
        </w:rPr>
        <w:t xml:space="preserve"> </w:t>
      </w:r>
      <w:r>
        <w:t>fiscal</w:t>
      </w:r>
      <w:r>
        <w:rPr>
          <w:spacing w:val="5"/>
        </w:rPr>
        <w:t xml:space="preserve"> </w:t>
      </w:r>
      <w:r>
        <w:t>year of</w:t>
      </w:r>
      <w:r>
        <w:rPr>
          <w:spacing w:val="-5"/>
        </w:rPr>
        <w:t xml:space="preserve"> </w:t>
      </w:r>
      <w:r>
        <w:t>this local unit</w:t>
      </w:r>
      <w:r>
        <w:rPr>
          <w:spacing w:val="1"/>
        </w:rPr>
        <w:t xml:space="preserve"> </w:t>
      </w:r>
      <w:r>
        <w:t>shall be</w:t>
      </w:r>
      <w:r>
        <w:rPr>
          <w:spacing w:val="-3"/>
        </w:rPr>
        <w:t xml:space="preserve"> </w:t>
      </w:r>
      <w:r>
        <w:t>July</w:t>
      </w:r>
      <w:r>
        <w:rPr>
          <w:spacing w:val="-9"/>
        </w:rPr>
        <w:t xml:space="preserve"> </w:t>
      </w:r>
      <w:r>
        <w:t xml:space="preserve">1 through June </w:t>
      </w:r>
      <w:r>
        <w:rPr>
          <w:spacing w:val="-5"/>
        </w:rPr>
        <w:t>30.</w:t>
      </w:r>
    </w:p>
    <w:p w14:paraId="562B70FD" w14:textId="77777777" w:rsidR="00577A7D" w:rsidRDefault="00577A7D">
      <w:pPr>
        <w:pStyle w:val="BodyText"/>
        <w:spacing w:before="5"/>
      </w:pPr>
    </w:p>
    <w:p w14:paraId="5B9A6B81" w14:textId="77777777" w:rsidR="00577A7D" w:rsidRDefault="00BF45C8">
      <w:pPr>
        <w:pStyle w:val="Heading1"/>
        <w:ind w:right="358"/>
      </w:pPr>
      <w:r>
        <w:t>#</w:t>
      </w:r>
      <w:r>
        <w:rPr>
          <w:spacing w:val="-5"/>
        </w:rPr>
        <w:t xml:space="preserve"> </w:t>
      </w:r>
      <w:r>
        <w:t>ARTICLE XVI:</w:t>
      </w:r>
      <w:r>
        <w:rPr>
          <w:spacing w:val="-4"/>
        </w:rPr>
        <w:t xml:space="preserve"> </w:t>
      </w:r>
      <w:r>
        <w:t>PARLIAMENTARY</w:t>
      </w:r>
      <w:r>
        <w:rPr>
          <w:spacing w:val="-1"/>
        </w:rPr>
        <w:t xml:space="preserve"> </w:t>
      </w:r>
      <w:r>
        <w:rPr>
          <w:spacing w:val="-2"/>
        </w:rPr>
        <w:t>AUTHORITY</w:t>
      </w:r>
    </w:p>
    <w:p w14:paraId="4E1B2CA6" w14:textId="77777777" w:rsidR="00577A7D" w:rsidRDefault="00BF45C8">
      <w:pPr>
        <w:pStyle w:val="BodyText"/>
        <w:spacing w:before="271"/>
        <w:ind w:right="359"/>
        <w:jc w:val="both"/>
      </w:pPr>
      <w:r>
        <w:t>The</w:t>
      </w:r>
      <w:r>
        <w:rPr>
          <w:spacing w:val="-5"/>
        </w:rPr>
        <w:t xml:space="preserve"> </w:t>
      </w:r>
      <w:r>
        <w:t>rules</w:t>
      </w:r>
      <w:r>
        <w:rPr>
          <w:spacing w:val="-3"/>
        </w:rPr>
        <w:t xml:space="preserve"> </w:t>
      </w:r>
      <w:r>
        <w:t>contained</w:t>
      </w:r>
      <w:r>
        <w:rPr>
          <w:spacing w:val="-3"/>
        </w:rPr>
        <w:t xml:space="preserve"> </w:t>
      </w:r>
      <w:r>
        <w:t>in</w:t>
      </w:r>
      <w:r>
        <w:rPr>
          <w:spacing w:val="-3"/>
        </w:rPr>
        <w:t xml:space="preserve"> </w:t>
      </w:r>
      <w:r>
        <w:t>the</w:t>
      </w:r>
      <w:r>
        <w:rPr>
          <w:spacing w:val="-3"/>
        </w:rPr>
        <w:t xml:space="preserve"> </w:t>
      </w:r>
      <w:r>
        <w:t>current</w:t>
      </w:r>
      <w:r>
        <w:rPr>
          <w:spacing w:val="-3"/>
        </w:rPr>
        <w:t xml:space="preserve"> </w:t>
      </w:r>
      <w:r>
        <w:t>edition</w:t>
      </w:r>
      <w:r>
        <w:rPr>
          <w:spacing w:val="-3"/>
        </w:rPr>
        <w:t xml:space="preserve"> </w:t>
      </w:r>
      <w:r>
        <w:t>of</w:t>
      </w:r>
      <w:r>
        <w:rPr>
          <w:spacing w:val="-2"/>
        </w:rPr>
        <w:t xml:space="preserve"> </w:t>
      </w:r>
      <w:r>
        <w:rPr>
          <w:i/>
        </w:rPr>
        <w:t>Robert’s</w:t>
      </w:r>
      <w:r>
        <w:rPr>
          <w:i/>
          <w:spacing w:val="-4"/>
        </w:rPr>
        <w:t xml:space="preserve"> </w:t>
      </w:r>
      <w:r>
        <w:rPr>
          <w:i/>
        </w:rPr>
        <w:t>Rules</w:t>
      </w:r>
      <w:r>
        <w:rPr>
          <w:i/>
          <w:spacing w:val="-4"/>
        </w:rPr>
        <w:t xml:space="preserve"> </w:t>
      </w:r>
      <w:r>
        <w:rPr>
          <w:i/>
        </w:rPr>
        <w:t>of</w:t>
      </w:r>
      <w:r>
        <w:rPr>
          <w:i/>
          <w:spacing w:val="-3"/>
        </w:rPr>
        <w:t xml:space="preserve"> </w:t>
      </w:r>
      <w:r>
        <w:rPr>
          <w:i/>
        </w:rPr>
        <w:t>Order,</w:t>
      </w:r>
      <w:r>
        <w:rPr>
          <w:i/>
          <w:spacing w:val="-3"/>
        </w:rPr>
        <w:t xml:space="preserve"> </w:t>
      </w:r>
      <w:r>
        <w:rPr>
          <w:i/>
        </w:rPr>
        <w:t>Newly</w:t>
      </w:r>
      <w:r>
        <w:rPr>
          <w:i/>
          <w:spacing w:val="-3"/>
        </w:rPr>
        <w:t xml:space="preserve"> </w:t>
      </w:r>
      <w:r>
        <w:rPr>
          <w:i/>
        </w:rPr>
        <w:t xml:space="preserve">Revised </w:t>
      </w:r>
      <w:r>
        <w:t>shall</w:t>
      </w:r>
      <w:r>
        <w:rPr>
          <w:spacing w:val="-1"/>
        </w:rPr>
        <w:t xml:space="preserve"> </w:t>
      </w:r>
      <w:r>
        <w:t>govern this local unit and in cases in which they</w:t>
      </w:r>
      <w:r>
        <w:rPr>
          <w:spacing w:val="-4"/>
        </w:rPr>
        <w:t xml:space="preserve"> </w:t>
      </w:r>
      <w:r>
        <w:t>are applicable and in which they</w:t>
      </w:r>
      <w:r>
        <w:rPr>
          <w:spacing w:val="-2"/>
        </w:rPr>
        <w:t xml:space="preserve"> </w:t>
      </w:r>
      <w:r>
        <w:t>are</w:t>
      </w:r>
      <w:r>
        <w:rPr>
          <w:spacing w:val="-1"/>
        </w:rPr>
        <w:t xml:space="preserve"> </w:t>
      </w:r>
      <w:r>
        <w:t>not in conflict with these bylaws, Tennessee PTA Bylaws, National PTA Bylaws, or the articles of incorporation.</w:t>
      </w:r>
    </w:p>
    <w:p w14:paraId="038CAEA8" w14:textId="77777777" w:rsidR="00577A7D" w:rsidRDefault="00577A7D">
      <w:pPr>
        <w:pStyle w:val="BodyText"/>
      </w:pPr>
    </w:p>
    <w:p w14:paraId="5BC9C501" w14:textId="77777777" w:rsidR="00577A7D" w:rsidRDefault="00BF45C8">
      <w:pPr>
        <w:pStyle w:val="Heading1"/>
        <w:ind w:right="357"/>
      </w:pPr>
      <w:r>
        <w:t>#</w:t>
      </w:r>
      <w:r>
        <w:rPr>
          <w:spacing w:val="-4"/>
        </w:rPr>
        <w:t xml:space="preserve"> </w:t>
      </w:r>
      <w:r>
        <w:t>ARTICLE XVII:</w:t>
      </w:r>
      <w:r>
        <w:rPr>
          <w:spacing w:val="-1"/>
        </w:rPr>
        <w:t xml:space="preserve"> </w:t>
      </w:r>
      <w:r>
        <w:rPr>
          <w:spacing w:val="-2"/>
        </w:rPr>
        <w:t>AMENDMENTS</w:t>
      </w:r>
    </w:p>
    <w:p w14:paraId="66979E9D" w14:textId="77777777" w:rsidR="00577A7D" w:rsidRDefault="00BF45C8">
      <w:pPr>
        <w:pStyle w:val="BodyText"/>
        <w:spacing w:before="271"/>
        <w:jc w:val="both"/>
      </w:pPr>
      <w:r>
        <w:rPr>
          <w:b/>
        </w:rPr>
        <w:t>Section</w:t>
      </w:r>
      <w:r>
        <w:rPr>
          <w:b/>
          <w:spacing w:val="-4"/>
        </w:rPr>
        <w:t xml:space="preserve"> </w:t>
      </w:r>
      <w:r>
        <w:rPr>
          <w:b/>
        </w:rPr>
        <w:t>1.</w:t>
      </w:r>
      <w:r>
        <w:rPr>
          <w:b/>
          <w:spacing w:val="-1"/>
        </w:rPr>
        <w:t xml:space="preserve"> </w:t>
      </w:r>
      <w:r>
        <w:rPr>
          <w:color w:val="202020"/>
        </w:rPr>
        <w:t>These</w:t>
      </w:r>
      <w:r>
        <w:rPr>
          <w:color w:val="202020"/>
          <w:spacing w:val="-5"/>
        </w:rPr>
        <w:t xml:space="preserve"> </w:t>
      </w:r>
      <w:r>
        <w:rPr>
          <w:color w:val="202020"/>
        </w:rPr>
        <w:t>bylaws</w:t>
      </w:r>
      <w:r>
        <w:rPr>
          <w:color w:val="202020"/>
          <w:spacing w:val="1"/>
        </w:rPr>
        <w:t xml:space="preserve"> </w:t>
      </w:r>
      <w:r>
        <w:rPr>
          <w:color w:val="202020"/>
        </w:rPr>
        <w:t>maybe</w:t>
      </w:r>
      <w:r>
        <w:rPr>
          <w:color w:val="202020"/>
          <w:spacing w:val="-4"/>
        </w:rPr>
        <w:t xml:space="preserve"> </w:t>
      </w:r>
      <w:r>
        <w:rPr>
          <w:color w:val="202020"/>
        </w:rPr>
        <w:t>amended</w:t>
      </w:r>
      <w:r>
        <w:rPr>
          <w:color w:val="202020"/>
          <w:spacing w:val="-1"/>
        </w:rPr>
        <w:t xml:space="preserve"> </w:t>
      </w:r>
      <w:r>
        <w:rPr>
          <w:color w:val="202020"/>
        </w:rPr>
        <w:t>at</w:t>
      </w:r>
      <w:r>
        <w:rPr>
          <w:color w:val="202020"/>
          <w:spacing w:val="-2"/>
        </w:rPr>
        <w:t xml:space="preserve"> </w:t>
      </w:r>
      <w:r>
        <w:rPr>
          <w:color w:val="202020"/>
        </w:rPr>
        <w:t>any</w:t>
      </w:r>
      <w:r>
        <w:rPr>
          <w:color w:val="202020"/>
          <w:spacing w:val="-6"/>
        </w:rPr>
        <w:t xml:space="preserve"> </w:t>
      </w:r>
      <w:r>
        <w:rPr>
          <w:color w:val="202020"/>
        </w:rPr>
        <w:t>regular</w:t>
      </w:r>
      <w:r>
        <w:rPr>
          <w:color w:val="202020"/>
          <w:spacing w:val="-2"/>
        </w:rPr>
        <w:t xml:space="preserve"> </w:t>
      </w:r>
      <w:r>
        <w:rPr>
          <w:color w:val="202020"/>
        </w:rPr>
        <w:t>general</w:t>
      </w:r>
      <w:r>
        <w:rPr>
          <w:color w:val="202020"/>
          <w:spacing w:val="-1"/>
        </w:rPr>
        <w:t xml:space="preserve"> </w:t>
      </w:r>
      <w:r>
        <w:rPr>
          <w:color w:val="202020"/>
        </w:rPr>
        <w:t>membership meeting</w:t>
      </w:r>
      <w:r>
        <w:rPr>
          <w:color w:val="202020"/>
          <w:spacing w:val="-3"/>
        </w:rPr>
        <w:t xml:space="preserve"> </w:t>
      </w:r>
      <w:r>
        <w:rPr>
          <w:color w:val="202020"/>
        </w:rPr>
        <w:t>of</w:t>
      </w:r>
      <w:r>
        <w:rPr>
          <w:color w:val="202020"/>
          <w:spacing w:val="-5"/>
        </w:rPr>
        <w:t xml:space="preserve"> </w:t>
      </w:r>
      <w:r>
        <w:rPr>
          <w:color w:val="202020"/>
          <w:spacing w:val="-4"/>
        </w:rPr>
        <w:t>this</w:t>
      </w:r>
    </w:p>
    <w:p w14:paraId="61ACD269" w14:textId="77777777" w:rsidR="00577A7D" w:rsidRDefault="00577A7D">
      <w:pPr>
        <w:pStyle w:val="BodyText"/>
        <w:jc w:val="both"/>
        <w:sectPr w:rsidR="00577A7D">
          <w:pgSz w:w="12240" w:h="15840"/>
          <w:pgMar w:top="1360" w:right="1080" w:bottom="1280" w:left="1440" w:header="0" w:footer="1097" w:gutter="0"/>
          <w:cols w:space="720"/>
        </w:sectPr>
      </w:pPr>
    </w:p>
    <w:p w14:paraId="3E10FD22" w14:textId="77777777" w:rsidR="00577A7D" w:rsidRDefault="00BF45C8">
      <w:pPr>
        <w:pStyle w:val="BodyText"/>
        <w:spacing w:before="74"/>
      </w:pPr>
      <w:r>
        <w:rPr>
          <w:color w:val="202020"/>
        </w:rPr>
        <w:lastRenderedPageBreak/>
        <w:t>local</w:t>
      </w:r>
      <w:r>
        <w:rPr>
          <w:color w:val="202020"/>
          <w:spacing w:val="-4"/>
        </w:rPr>
        <w:t xml:space="preserve"> </w:t>
      </w:r>
      <w:r>
        <w:rPr>
          <w:color w:val="202020"/>
        </w:rPr>
        <w:t>unit</w:t>
      </w:r>
      <w:r>
        <w:rPr>
          <w:color w:val="202020"/>
          <w:spacing w:val="-2"/>
        </w:rPr>
        <w:t xml:space="preserve"> </w:t>
      </w:r>
      <w:r>
        <w:rPr>
          <w:color w:val="202020"/>
        </w:rPr>
        <w:t>by</w:t>
      </w:r>
      <w:r>
        <w:rPr>
          <w:color w:val="202020"/>
          <w:spacing w:val="-10"/>
        </w:rPr>
        <w:t xml:space="preserve"> </w:t>
      </w:r>
      <w:r>
        <w:rPr>
          <w:color w:val="202020"/>
        </w:rPr>
        <w:t>two</w:t>
      </w:r>
      <w:r>
        <w:rPr>
          <w:color w:val="202020"/>
          <w:spacing w:val="-2"/>
        </w:rPr>
        <w:t xml:space="preserve"> </w:t>
      </w:r>
      <w:r>
        <w:rPr>
          <w:color w:val="202020"/>
        </w:rPr>
        <w:t>thirds</w:t>
      </w:r>
      <w:r>
        <w:rPr>
          <w:color w:val="202020"/>
          <w:spacing w:val="-3"/>
        </w:rPr>
        <w:t xml:space="preserve"> </w:t>
      </w:r>
      <w:r>
        <w:rPr>
          <w:color w:val="202020"/>
        </w:rPr>
        <w:t>(2/3)</w:t>
      </w:r>
      <w:r>
        <w:rPr>
          <w:color w:val="202020"/>
          <w:spacing w:val="-4"/>
        </w:rPr>
        <w:t xml:space="preserve"> </w:t>
      </w:r>
      <w:r>
        <w:rPr>
          <w:color w:val="202020"/>
        </w:rPr>
        <w:t>vote</w:t>
      </w:r>
      <w:r>
        <w:rPr>
          <w:color w:val="202020"/>
          <w:spacing w:val="-3"/>
        </w:rPr>
        <w:t xml:space="preserve"> </w:t>
      </w:r>
      <w:r>
        <w:rPr>
          <w:color w:val="202020"/>
        </w:rPr>
        <w:t>of</w:t>
      </w:r>
      <w:r>
        <w:rPr>
          <w:color w:val="202020"/>
          <w:spacing w:val="-6"/>
        </w:rPr>
        <w:t xml:space="preserve"> </w:t>
      </w:r>
      <w:r>
        <w:rPr>
          <w:color w:val="202020"/>
        </w:rPr>
        <w:t>the</w:t>
      </w:r>
      <w:r>
        <w:rPr>
          <w:color w:val="202020"/>
          <w:spacing w:val="-3"/>
        </w:rPr>
        <w:t xml:space="preserve"> </w:t>
      </w:r>
      <w:r>
        <w:rPr>
          <w:color w:val="202020"/>
        </w:rPr>
        <w:t>members</w:t>
      </w:r>
      <w:r>
        <w:rPr>
          <w:color w:val="202020"/>
          <w:spacing w:val="-3"/>
        </w:rPr>
        <w:t xml:space="preserve"> </w:t>
      </w:r>
      <w:r>
        <w:rPr>
          <w:color w:val="202020"/>
        </w:rPr>
        <w:t>present</w:t>
      </w:r>
      <w:r>
        <w:rPr>
          <w:color w:val="202020"/>
          <w:spacing w:val="-2"/>
        </w:rPr>
        <w:t xml:space="preserve"> </w:t>
      </w:r>
      <w:r>
        <w:rPr>
          <w:color w:val="202020"/>
        </w:rPr>
        <w:t>and</w:t>
      </w:r>
      <w:r>
        <w:rPr>
          <w:color w:val="202020"/>
          <w:spacing w:val="-2"/>
        </w:rPr>
        <w:t xml:space="preserve"> </w:t>
      </w:r>
      <w:r>
        <w:rPr>
          <w:color w:val="202020"/>
        </w:rPr>
        <w:t>voting</w:t>
      </w:r>
      <w:r>
        <w:rPr>
          <w:color w:val="202020"/>
          <w:spacing w:val="-5"/>
        </w:rPr>
        <w:t xml:space="preserve"> </w:t>
      </w:r>
      <w:r>
        <w:rPr>
          <w:color w:val="202020"/>
        </w:rPr>
        <w:t>provided</w:t>
      </w:r>
      <w:r>
        <w:rPr>
          <w:color w:val="202020"/>
          <w:spacing w:val="-2"/>
        </w:rPr>
        <w:t xml:space="preserve"> </w:t>
      </w:r>
      <w:r>
        <w:rPr>
          <w:color w:val="202020"/>
        </w:rPr>
        <w:t>that</w:t>
      </w:r>
      <w:r>
        <w:rPr>
          <w:color w:val="202020"/>
          <w:spacing w:val="-4"/>
        </w:rPr>
        <w:t xml:space="preserve"> </w:t>
      </w:r>
      <w:r>
        <w:rPr>
          <w:color w:val="202020"/>
        </w:rPr>
        <w:t>notice</w:t>
      </w:r>
      <w:r>
        <w:rPr>
          <w:color w:val="202020"/>
          <w:spacing w:val="-5"/>
        </w:rPr>
        <w:t xml:space="preserve"> </w:t>
      </w:r>
      <w:r>
        <w:rPr>
          <w:color w:val="202020"/>
        </w:rPr>
        <w:t>of</w:t>
      </w:r>
      <w:r>
        <w:rPr>
          <w:color w:val="202020"/>
          <w:spacing w:val="-3"/>
        </w:rPr>
        <w:t xml:space="preserve"> </w:t>
      </w:r>
      <w:r>
        <w:rPr>
          <w:color w:val="202020"/>
        </w:rPr>
        <w:t>the proposed amendments has been given at least 30 days in advance of the meeting and that the proposed amendment shall be subject to approval of Tennessee PTA</w:t>
      </w:r>
    </w:p>
    <w:p w14:paraId="2CCBC5EA" w14:textId="77777777" w:rsidR="00577A7D" w:rsidRDefault="00577A7D">
      <w:pPr>
        <w:pStyle w:val="BodyText"/>
      </w:pPr>
    </w:p>
    <w:p w14:paraId="20745D34" w14:textId="77777777" w:rsidR="00577A7D" w:rsidRDefault="00BF45C8">
      <w:pPr>
        <w:pStyle w:val="BodyText"/>
        <w:spacing w:before="1"/>
        <w:ind w:right="358"/>
      </w:pPr>
      <w:r>
        <w:rPr>
          <w:b/>
        </w:rPr>
        <w:t xml:space="preserve">Section 2. </w:t>
      </w:r>
      <w:r>
        <w:t>A committee may be appointed to submit a revised set of bylaws as a substitute for</w:t>
      </w:r>
      <w:r>
        <w:rPr>
          <w:spacing w:val="40"/>
        </w:rPr>
        <w:t xml:space="preserve"> </w:t>
      </w:r>
      <w:r>
        <w:t>the</w:t>
      </w:r>
      <w:r>
        <w:rPr>
          <w:spacing w:val="-2"/>
        </w:rPr>
        <w:t xml:space="preserve"> </w:t>
      </w:r>
      <w:r>
        <w:t>existing</w:t>
      </w:r>
      <w:r>
        <w:rPr>
          <w:spacing w:val="-4"/>
        </w:rPr>
        <w:t xml:space="preserve"> </w:t>
      </w:r>
      <w:r>
        <w:t>bylaws</w:t>
      </w:r>
      <w:r>
        <w:rPr>
          <w:spacing w:val="-2"/>
        </w:rPr>
        <w:t xml:space="preserve"> </w:t>
      </w:r>
      <w:r>
        <w:t>by</w:t>
      </w:r>
      <w:r>
        <w:rPr>
          <w:spacing w:val="-5"/>
        </w:rPr>
        <w:t xml:space="preserve"> </w:t>
      </w:r>
      <w:r>
        <w:t>a</w:t>
      </w:r>
      <w:r>
        <w:rPr>
          <w:spacing w:val="-1"/>
        </w:rPr>
        <w:t xml:space="preserve"> </w:t>
      </w:r>
      <w:r>
        <w:t>majority</w:t>
      </w:r>
      <w:r>
        <w:rPr>
          <w:spacing w:val="-7"/>
        </w:rPr>
        <w:t xml:space="preserve"> </w:t>
      </w:r>
      <w:r>
        <w:t>vote</w:t>
      </w:r>
      <w:r>
        <w:rPr>
          <w:spacing w:val="-2"/>
        </w:rPr>
        <w:t xml:space="preserve"> </w:t>
      </w:r>
      <w:r>
        <w:t>at a</w:t>
      </w:r>
      <w:r>
        <w:rPr>
          <w:spacing w:val="-3"/>
        </w:rPr>
        <w:t xml:space="preserve"> </w:t>
      </w:r>
      <w:r>
        <w:t>meeting</w:t>
      </w:r>
      <w:r>
        <w:rPr>
          <w:spacing w:val="-5"/>
        </w:rPr>
        <w:t xml:space="preserve"> </w:t>
      </w:r>
      <w:r>
        <w:t>of</w:t>
      </w:r>
      <w:r>
        <w:rPr>
          <w:spacing w:val="-2"/>
        </w:rPr>
        <w:t xml:space="preserve"> </w:t>
      </w:r>
      <w:r>
        <w:t>this</w:t>
      </w:r>
      <w:r>
        <w:rPr>
          <w:spacing w:val="-2"/>
        </w:rPr>
        <w:t xml:space="preserve"> </w:t>
      </w:r>
      <w:r>
        <w:t>local</w:t>
      </w:r>
      <w:r>
        <w:rPr>
          <w:spacing w:val="-2"/>
        </w:rPr>
        <w:t xml:space="preserve"> </w:t>
      </w:r>
      <w:r>
        <w:t>unit,</w:t>
      </w:r>
      <w:r>
        <w:rPr>
          <w:spacing w:val="-2"/>
        </w:rPr>
        <w:t xml:space="preserve"> </w:t>
      </w:r>
      <w:r>
        <w:t>or</w:t>
      </w:r>
      <w:r>
        <w:rPr>
          <w:spacing w:val="-2"/>
        </w:rPr>
        <w:t xml:space="preserve"> </w:t>
      </w:r>
      <w:r>
        <w:t>by</w:t>
      </w:r>
      <w:r>
        <w:rPr>
          <w:spacing w:val="-5"/>
        </w:rPr>
        <w:t xml:space="preserve"> </w:t>
      </w:r>
      <w:r>
        <w:t>a</w:t>
      </w:r>
      <w:r>
        <w:rPr>
          <w:spacing w:val="-3"/>
        </w:rPr>
        <w:t xml:space="preserve"> </w:t>
      </w:r>
      <w:r>
        <w:t>two-thirds</w:t>
      </w:r>
      <w:r>
        <w:rPr>
          <w:spacing w:val="-2"/>
        </w:rPr>
        <w:t xml:space="preserve"> </w:t>
      </w:r>
      <w:r>
        <w:t>(2/3)</w:t>
      </w:r>
      <w:r>
        <w:rPr>
          <w:spacing w:val="-2"/>
        </w:rPr>
        <w:t xml:space="preserve"> </w:t>
      </w:r>
      <w:r>
        <w:t>vote of the board of managers. The requirements for adoption of a revised set of bylaws shall be the same as in the case of an amendment.</w:t>
      </w:r>
    </w:p>
    <w:p w14:paraId="2B285A66" w14:textId="77777777" w:rsidR="00577A7D" w:rsidRDefault="00BF45C8">
      <w:pPr>
        <w:pStyle w:val="BodyText"/>
        <w:spacing w:before="273"/>
        <w:ind w:right="493"/>
      </w:pPr>
      <w:r>
        <w:rPr>
          <w:b/>
        </w:rPr>
        <w:t>Section</w:t>
      </w:r>
      <w:r>
        <w:rPr>
          <w:b/>
          <w:spacing w:val="-3"/>
        </w:rPr>
        <w:t xml:space="preserve"> </w:t>
      </w:r>
      <w:r>
        <w:rPr>
          <w:b/>
        </w:rPr>
        <w:t>3.</w:t>
      </w:r>
      <w:r>
        <w:rPr>
          <w:b/>
          <w:spacing w:val="-3"/>
        </w:rPr>
        <w:t xml:space="preserve"> </w:t>
      </w:r>
      <w:r>
        <w:t>Submission</w:t>
      </w:r>
      <w:r>
        <w:rPr>
          <w:spacing w:val="-5"/>
        </w:rPr>
        <w:t xml:space="preserve"> </w:t>
      </w:r>
      <w:r>
        <w:t>of</w:t>
      </w:r>
      <w:r>
        <w:rPr>
          <w:spacing w:val="-11"/>
        </w:rPr>
        <w:t xml:space="preserve"> </w:t>
      </w:r>
      <w:r>
        <w:t>amendments</w:t>
      </w:r>
      <w:r>
        <w:rPr>
          <w:spacing w:val="-3"/>
        </w:rPr>
        <w:t xml:space="preserve"> </w:t>
      </w:r>
      <w:r>
        <w:t>or</w:t>
      </w:r>
      <w:r>
        <w:rPr>
          <w:spacing w:val="-3"/>
        </w:rPr>
        <w:t xml:space="preserve"> </w:t>
      </w:r>
      <w:r>
        <w:t>revised bylaws</w:t>
      </w:r>
      <w:r>
        <w:rPr>
          <w:spacing w:val="-1"/>
        </w:rPr>
        <w:t xml:space="preserve"> </w:t>
      </w:r>
      <w:r>
        <w:t>for</w:t>
      </w:r>
      <w:r>
        <w:rPr>
          <w:spacing w:val="-6"/>
        </w:rPr>
        <w:t xml:space="preserve"> </w:t>
      </w:r>
      <w:r>
        <w:t>approval</w:t>
      </w:r>
      <w:r>
        <w:rPr>
          <w:spacing w:val="-3"/>
        </w:rPr>
        <w:t xml:space="preserve"> </w:t>
      </w:r>
      <w:r>
        <w:t>by</w:t>
      </w:r>
      <w:r>
        <w:rPr>
          <w:spacing w:val="-10"/>
        </w:rPr>
        <w:t xml:space="preserve"> </w:t>
      </w:r>
      <w:r>
        <w:t>Tennessee</w:t>
      </w:r>
      <w:r>
        <w:rPr>
          <w:spacing w:val="-4"/>
        </w:rPr>
        <w:t xml:space="preserve"> </w:t>
      </w:r>
      <w:r>
        <w:t>PTA</w:t>
      </w:r>
      <w:r>
        <w:rPr>
          <w:spacing w:val="-6"/>
        </w:rPr>
        <w:t xml:space="preserve"> </w:t>
      </w:r>
      <w:r>
        <w:t>shall be in accordance with the bylaws or regulations of Tennessee PTA.</w:t>
      </w:r>
    </w:p>
    <w:p w14:paraId="4620D1F9" w14:textId="77777777" w:rsidR="00577A7D" w:rsidRDefault="00577A7D">
      <w:pPr>
        <w:pStyle w:val="BodyText"/>
      </w:pPr>
    </w:p>
    <w:p w14:paraId="74240BE7" w14:textId="77777777" w:rsidR="00577A7D" w:rsidRDefault="00BF45C8">
      <w:pPr>
        <w:pStyle w:val="BodyText"/>
        <w:spacing w:line="242" w:lineRule="auto"/>
        <w:ind w:right="743"/>
      </w:pPr>
      <w:r>
        <w:t>Section</w:t>
      </w:r>
      <w:r>
        <w:rPr>
          <w:spacing w:val="-2"/>
        </w:rPr>
        <w:t xml:space="preserve"> </w:t>
      </w:r>
      <w:r>
        <w:t>4.</w:t>
      </w:r>
      <w:r>
        <w:rPr>
          <w:spacing w:val="-2"/>
        </w:rPr>
        <w:t xml:space="preserve"> </w:t>
      </w:r>
      <w:r>
        <w:t>The</w:t>
      </w:r>
      <w:r>
        <w:rPr>
          <w:spacing w:val="-6"/>
        </w:rPr>
        <w:t xml:space="preserve"> </w:t>
      </w:r>
      <w:r>
        <w:t>adoption</w:t>
      </w:r>
      <w:r>
        <w:rPr>
          <w:spacing w:val="-5"/>
        </w:rPr>
        <w:t xml:space="preserve"> </w:t>
      </w:r>
      <w:r>
        <w:t>of</w:t>
      </w:r>
      <w:r>
        <w:rPr>
          <w:spacing w:val="-5"/>
        </w:rPr>
        <w:t xml:space="preserve"> </w:t>
      </w:r>
      <w:r>
        <w:t>an</w:t>
      </w:r>
      <w:r>
        <w:rPr>
          <w:spacing w:val="-2"/>
        </w:rPr>
        <w:t xml:space="preserve"> </w:t>
      </w:r>
      <w:r>
        <w:t>amendment</w:t>
      </w:r>
      <w:r>
        <w:rPr>
          <w:spacing w:val="-2"/>
        </w:rPr>
        <w:t xml:space="preserve"> </w:t>
      </w:r>
      <w:r>
        <w:t>to</w:t>
      </w:r>
      <w:r>
        <w:rPr>
          <w:spacing w:val="-2"/>
        </w:rPr>
        <w:t xml:space="preserve"> </w:t>
      </w:r>
      <w:r>
        <w:t>any</w:t>
      </w:r>
      <w:r>
        <w:rPr>
          <w:spacing w:val="-5"/>
        </w:rPr>
        <w:t xml:space="preserve"> </w:t>
      </w:r>
      <w:r>
        <w:t>provision</w:t>
      </w:r>
      <w:r>
        <w:rPr>
          <w:spacing w:val="-2"/>
        </w:rPr>
        <w:t xml:space="preserve"> </w:t>
      </w:r>
      <w:r>
        <w:t>of</w:t>
      </w:r>
      <w:r>
        <w:rPr>
          <w:spacing w:val="-2"/>
        </w:rPr>
        <w:t xml:space="preserve"> </w:t>
      </w:r>
      <w:r>
        <w:t>any</w:t>
      </w:r>
      <w:r>
        <w:rPr>
          <w:spacing w:val="-7"/>
        </w:rPr>
        <w:t xml:space="preserve"> </w:t>
      </w:r>
      <w:r>
        <w:t>provision</w:t>
      </w:r>
      <w:r>
        <w:rPr>
          <w:spacing w:val="-2"/>
        </w:rPr>
        <w:t xml:space="preserve"> </w:t>
      </w:r>
      <w:r>
        <w:t>of</w:t>
      </w:r>
      <w:r>
        <w:rPr>
          <w:spacing w:val="-5"/>
        </w:rPr>
        <w:t xml:space="preserve"> </w:t>
      </w:r>
      <w:r>
        <w:t>the</w:t>
      </w:r>
      <w:r>
        <w:rPr>
          <w:spacing w:val="-2"/>
        </w:rPr>
        <w:t xml:space="preserve"> </w:t>
      </w:r>
      <w:r>
        <w:t>bylaws</w:t>
      </w:r>
      <w:r>
        <w:rPr>
          <w:spacing w:val="-2"/>
        </w:rPr>
        <w:t xml:space="preserve"> </w:t>
      </w:r>
      <w:r>
        <w:t>of Tennessee PTA identified by a pound sign (#) shall serve automatically and without the requirement of further action by this local unit to amend their corresponding bylaws.</w:t>
      </w:r>
    </w:p>
    <w:sectPr w:rsidR="00577A7D">
      <w:pgSz w:w="12240" w:h="15840"/>
      <w:pgMar w:top="1360" w:right="1080" w:bottom="1280" w:left="1440" w:header="0" w:footer="10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B1F6E" w14:textId="77777777" w:rsidR="006825B0" w:rsidRDefault="006825B0">
      <w:r>
        <w:separator/>
      </w:r>
    </w:p>
  </w:endnote>
  <w:endnote w:type="continuationSeparator" w:id="0">
    <w:p w14:paraId="00278A1C" w14:textId="77777777" w:rsidR="006825B0" w:rsidRDefault="00682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19704" w14:textId="77777777" w:rsidR="00577A7D" w:rsidRDefault="00BF45C8">
    <w:pPr>
      <w:pStyle w:val="BodyText"/>
      <w:spacing w:line="14" w:lineRule="auto"/>
      <w:rPr>
        <w:sz w:val="20"/>
      </w:rPr>
    </w:pPr>
    <w:r>
      <w:rPr>
        <w:noProof/>
        <w:sz w:val="20"/>
      </w:rPr>
      <mc:AlternateContent>
        <mc:Choice Requires="wps">
          <w:drawing>
            <wp:anchor distT="0" distB="0" distL="0" distR="0" simplePos="0" relativeHeight="487369216" behindDoc="1" locked="0" layoutInCell="1" allowOverlap="1" wp14:anchorId="683393CB" wp14:editId="1DB9C191">
              <wp:simplePos x="0" y="0"/>
              <wp:positionH relativeFrom="page">
                <wp:posOffset>902004</wp:posOffset>
              </wp:positionH>
              <wp:positionV relativeFrom="page">
                <wp:posOffset>9222265</wp:posOffset>
              </wp:positionV>
              <wp:extent cx="1642110" cy="37401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2110" cy="374015"/>
                      </a:xfrm>
                      <a:prstGeom prst="rect">
                        <a:avLst/>
                      </a:prstGeom>
                    </wps:spPr>
                    <wps:txbx>
                      <w:txbxContent>
                        <w:p w14:paraId="1911AF4D" w14:textId="02C6B4C3" w:rsidR="00577A7D" w:rsidRDefault="00BF45C8">
                          <w:pPr>
                            <w:pStyle w:val="BodyText"/>
                            <w:spacing w:before="10" w:line="247" w:lineRule="auto"/>
                            <w:ind w:left="20" w:right="18"/>
                          </w:pPr>
                          <w:r>
                            <w:t>Local</w:t>
                          </w:r>
                          <w:r>
                            <w:rPr>
                              <w:spacing w:val="-15"/>
                            </w:rPr>
                            <w:t xml:space="preserve"> </w:t>
                          </w:r>
                          <w:r>
                            <w:t>Unit</w:t>
                          </w:r>
                          <w:r>
                            <w:rPr>
                              <w:spacing w:val="-15"/>
                            </w:rPr>
                            <w:t xml:space="preserve"> </w:t>
                          </w:r>
                          <w:r>
                            <w:t>Bylaws</w:t>
                          </w:r>
                          <w:r>
                            <w:rPr>
                              <w:spacing w:val="-15"/>
                            </w:rPr>
                            <w:t xml:space="preserve"> </w:t>
                          </w:r>
                          <w:r>
                            <w:t>Format Revised October 2025</w:t>
                          </w:r>
                        </w:p>
                      </w:txbxContent>
                    </wps:txbx>
                    <wps:bodyPr wrap="square" lIns="0" tIns="0" rIns="0" bIns="0" rtlCol="0">
                      <a:noAutofit/>
                    </wps:bodyPr>
                  </wps:wsp>
                </a:graphicData>
              </a:graphic>
            </wp:anchor>
          </w:drawing>
        </mc:Choice>
        <mc:Fallback>
          <w:pict>
            <v:shapetype w14:anchorId="683393CB" id="_x0000_t202" coordsize="21600,21600" o:spt="202" path="m,l,21600r21600,l21600,xe">
              <v:stroke joinstyle="miter"/>
              <v:path gradientshapeok="t" o:connecttype="rect"/>
            </v:shapetype>
            <v:shape id="Textbox 9" o:spid="_x0000_s1033" type="#_x0000_t202" style="position:absolute;margin-left:71pt;margin-top:726.15pt;width:129.3pt;height:29.45pt;z-index:-1594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" filled="f" stroked="f">
              <v:textbox inset="0,0,0,0">
                <w:txbxContent>
                  <w:p w14:paraId="1911AF4D" w14:textId="02C6B4C3" w:rsidR="00577A7D" w:rsidRDefault="00BF45C8">
                    <w:pPr>
                      <w:pStyle w:val="BodyText"/>
                      <w:spacing w:before="10" w:line="247" w:lineRule="auto"/>
                      <w:ind w:left="20" w:right="18"/>
                    </w:pPr>
                    <w:r>
                      <w:t>Local</w:t>
                    </w:r>
                    <w:r>
                      <w:rPr>
                        <w:spacing w:val="-15"/>
                      </w:rPr>
                      <w:t xml:space="preserve"> </w:t>
                    </w:r>
                    <w:r>
                      <w:t>Unit</w:t>
                    </w:r>
                    <w:r>
                      <w:rPr>
                        <w:spacing w:val="-15"/>
                      </w:rPr>
                      <w:t xml:space="preserve"> </w:t>
                    </w:r>
                    <w:r>
                      <w:t>Bylaws</w:t>
                    </w:r>
                    <w:r>
                      <w:rPr>
                        <w:spacing w:val="-15"/>
                      </w:rPr>
                      <w:t xml:space="preserve"> </w:t>
                    </w:r>
                    <w:r>
                      <w:t>Format Revised October 2025</w:t>
                    </w:r>
                  </w:p>
                </w:txbxContent>
              </v:textbox>
              <w10:wrap anchorx="page" anchory="page"/>
            </v:shape>
          </w:pict>
        </mc:Fallback>
      </mc:AlternateContent>
    </w:r>
    <w:r>
      <w:rPr>
        <w:noProof/>
        <w:sz w:val="20"/>
      </w:rPr>
      <mc:AlternateContent>
        <mc:Choice Requires="wps">
          <w:drawing>
            <wp:anchor distT="0" distB="0" distL="0" distR="0" simplePos="0" relativeHeight="487369728" behindDoc="1" locked="0" layoutInCell="1" allowOverlap="1" wp14:anchorId="7A43A3F3" wp14:editId="0FF59E09">
              <wp:simplePos x="0" y="0"/>
              <wp:positionH relativeFrom="page">
                <wp:posOffset>6003797</wp:posOffset>
              </wp:positionH>
              <wp:positionV relativeFrom="page">
                <wp:posOffset>9229885</wp:posOffset>
              </wp:positionV>
              <wp:extent cx="865505" cy="1943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5505" cy="194310"/>
                      </a:xfrm>
                      <a:prstGeom prst="rect">
                        <a:avLst/>
                      </a:prstGeom>
                    </wps:spPr>
                    <wps:txbx>
                      <w:txbxContent>
                        <w:p w14:paraId="595A8598" w14:textId="77777777" w:rsidR="00577A7D" w:rsidRDefault="00BF45C8">
                          <w:pPr>
                            <w:spacing w:before="10"/>
                            <w:ind w:left="20"/>
                            <w:rPr>
                              <w:b/>
                              <w:sz w:val="24"/>
                            </w:rPr>
                          </w:pPr>
                          <w:r>
                            <w:rPr>
                              <w:sz w:val="24"/>
                            </w:rPr>
                            <w:t>Page</w:t>
                          </w:r>
                          <w:r>
                            <w:rPr>
                              <w:spacing w:val="-3"/>
                              <w:sz w:val="24"/>
                            </w:rPr>
                            <w:t xml:space="preserve"> </w:t>
                          </w:r>
                          <w:r>
                            <w:rPr>
                              <w:b/>
                              <w:sz w:val="24"/>
                            </w:rPr>
                            <w:fldChar w:fldCharType="begin"/>
                          </w:r>
                          <w:r>
                            <w:rPr>
                              <w:b/>
                              <w:sz w:val="24"/>
                            </w:rPr>
                            <w:instrText xml:space="preserve"> PAGE </w:instrText>
                          </w:r>
                          <w:r>
                            <w:rPr>
                              <w:b/>
                              <w:sz w:val="24"/>
                            </w:rPr>
                            <w:fldChar w:fldCharType="separate"/>
                          </w:r>
                          <w:r>
                            <w:rPr>
                              <w:b/>
                              <w:sz w:val="24"/>
                            </w:rPr>
                            <w:t>10</w:t>
                          </w:r>
                          <w:r>
                            <w:rPr>
                              <w:b/>
                              <w:sz w:val="24"/>
                            </w:rPr>
                            <w:fldChar w:fldCharType="end"/>
                          </w:r>
                          <w:r>
                            <w:rPr>
                              <w:b/>
                              <w:spacing w:val="-1"/>
                              <w:sz w:val="24"/>
                            </w:rPr>
                            <w:t xml:space="preserve"> </w:t>
                          </w:r>
                          <w:r>
                            <w:rPr>
                              <w:sz w:val="24"/>
                            </w:rPr>
                            <w:t>of</w:t>
                          </w:r>
                          <w:r>
                            <w:rPr>
                              <w:spacing w:val="-2"/>
                              <w:sz w:val="24"/>
                            </w:rPr>
                            <w:t xml:space="preserve">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12</w:t>
                          </w:r>
                          <w:r>
                            <w:rPr>
                              <w:b/>
                              <w:spacing w:val="-5"/>
                              <w:sz w:val="24"/>
                            </w:rPr>
                            <w:fldChar w:fldCharType="end"/>
                          </w:r>
                        </w:p>
                      </w:txbxContent>
                    </wps:txbx>
                    <wps:bodyPr wrap="square" lIns="0" tIns="0" rIns="0" bIns="0" rtlCol="0">
                      <a:noAutofit/>
                    </wps:bodyPr>
                  </wps:wsp>
                </a:graphicData>
              </a:graphic>
            </wp:anchor>
          </w:drawing>
        </mc:Choice>
        <mc:Fallback>
          <w:pict>
            <v:shape w14:anchorId="7A43A3F3" id="Textbox 10" o:spid="_x0000_s1034" type="#_x0000_t202" style="position:absolute;margin-left:472.75pt;margin-top:726.75pt;width:68.15pt;height:15.3pt;z-index:-1594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" filled="f" stroked="f">
              <v:textbox inset="0,0,0,0">
                <w:txbxContent>
                  <w:p w14:paraId="595A8598" w14:textId="77777777" w:rsidR="00577A7D" w:rsidRDefault="00BF45C8">
                    <w:pPr>
                      <w:spacing w:before="10"/>
                      <w:ind w:left="20"/>
                      <w:rPr>
                        <w:b/>
                        <w:sz w:val="24"/>
                      </w:rPr>
                    </w:pPr>
                    <w:r>
                      <w:rPr>
                        <w:sz w:val="24"/>
                      </w:rPr>
                      <w:t>Page</w:t>
                    </w:r>
                    <w:r>
                      <w:rPr>
                        <w:spacing w:val="-3"/>
                        <w:sz w:val="24"/>
                      </w:rPr>
                      <w:t xml:space="preserve"> </w:t>
                    </w:r>
                    <w:r>
                      <w:rPr>
                        <w:b/>
                        <w:sz w:val="24"/>
                      </w:rPr>
                      <w:fldChar w:fldCharType="begin"/>
                    </w:r>
                    <w:r>
                      <w:rPr>
                        <w:b/>
                        <w:sz w:val="24"/>
                      </w:rPr>
                      <w:instrText xml:space="preserve"> PAGE </w:instrText>
                    </w:r>
                    <w:r>
                      <w:rPr>
                        <w:b/>
                        <w:sz w:val="24"/>
                      </w:rPr>
                      <w:fldChar w:fldCharType="separate"/>
                    </w:r>
                    <w:r>
                      <w:rPr>
                        <w:b/>
                        <w:sz w:val="24"/>
                      </w:rPr>
                      <w:t>10</w:t>
                    </w:r>
                    <w:r>
                      <w:rPr>
                        <w:b/>
                        <w:sz w:val="24"/>
                      </w:rPr>
                      <w:fldChar w:fldCharType="end"/>
                    </w:r>
                    <w:r>
                      <w:rPr>
                        <w:b/>
                        <w:spacing w:val="-1"/>
                        <w:sz w:val="24"/>
                      </w:rPr>
                      <w:t xml:space="preserve"> </w:t>
                    </w:r>
                    <w:r>
                      <w:rPr>
                        <w:sz w:val="24"/>
                      </w:rPr>
                      <w:t>of</w:t>
                    </w:r>
                    <w:r>
                      <w:rPr>
                        <w:spacing w:val="-2"/>
                        <w:sz w:val="24"/>
                      </w:rPr>
                      <w:t xml:space="preserve">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12</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B5122" w14:textId="77777777" w:rsidR="006825B0" w:rsidRDefault="006825B0">
      <w:r>
        <w:separator/>
      </w:r>
    </w:p>
  </w:footnote>
  <w:footnote w:type="continuationSeparator" w:id="0">
    <w:p w14:paraId="1AFF13FE" w14:textId="77777777" w:rsidR="006825B0" w:rsidRDefault="006825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407"/>
    <w:multiLevelType w:val="hybridMultilevel"/>
    <w:tmpl w:val="5B4AB49A"/>
    <w:lvl w:ilvl="0" w:tplc="FA3A4D8E">
      <w:start w:val="1"/>
      <w:numFmt w:val="lowerLetter"/>
      <w:lvlText w:val="%1."/>
      <w:lvlJc w:val="left"/>
      <w:pPr>
        <w:ind w:left="720"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ADE2505A">
      <w:numFmt w:val="bullet"/>
      <w:lvlText w:val="•"/>
      <w:lvlJc w:val="left"/>
      <w:pPr>
        <w:ind w:left="1620" w:hanging="363"/>
      </w:pPr>
      <w:rPr>
        <w:rFonts w:hint="default"/>
        <w:lang w:val="en-US" w:eastAsia="en-US" w:bidi="ar-SA"/>
      </w:rPr>
    </w:lvl>
    <w:lvl w:ilvl="2" w:tplc="E746EFE6">
      <w:numFmt w:val="bullet"/>
      <w:lvlText w:val="•"/>
      <w:lvlJc w:val="left"/>
      <w:pPr>
        <w:ind w:left="2520" w:hanging="363"/>
      </w:pPr>
      <w:rPr>
        <w:rFonts w:hint="default"/>
        <w:lang w:val="en-US" w:eastAsia="en-US" w:bidi="ar-SA"/>
      </w:rPr>
    </w:lvl>
    <w:lvl w:ilvl="3" w:tplc="D5D4AF0E">
      <w:numFmt w:val="bullet"/>
      <w:lvlText w:val="•"/>
      <w:lvlJc w:val="left"/>
      <w:pPr>
        <w:ind w:left="3420" w:hanging="363"/>
      </w:pPr>
      <w:rPr>
        <w:rFonts w:hint="default"/>
        <w:lang w:val="en-US" w:eastAsia="en-US" w:bidi="ar-SA"/>
      </w:rPr>
    </w:lvl>
    <w:lvl w:ilvl="4" w:tplc="51269DD6">
      <w:numFmt w:val="bullet"/>
      <w:lvlText w:val="•"/>
      <w:lvlJc w:val="left"/>
      <w:pPr>
        <w:ind w:left="4320" w:hanging="363"/>
      </w:pPr>
      <w:rPr>
        <w:rFonts w:hint="default"/>
        <w:lang w:val="en-US" w:eastAsia="en-US" w:bidi="ar-SA"/>
      </w:rPr>
    </w:lvl>
    <w:lvl w:ilvl="5" w:tplc="A9E2F188">
      <w:numFmt w:val="bullet"/>
      <w:lvlText w:val="•"/>
      <w:lvlJc w:val="left"/>
      <w:pPr>
        <w:ind w:left="5220" w:hanging="363"/>
      </w:pPr>
      <w:rPr>
        <w:rFonts w:hint="default"/>
        <w:lang w:val="en-US" w:eastAsia="en-US" w:bidi="ar-SA"/>
      </w:rPr>
    </w:lvl>
    <w:lvl w:ilvl="6" w:tplc="7040CA60">
      <w:numFmt w:val="bullet"/>
      <w:lvlText w:val="•"/>
      <w:lvlJc w:val="left"/>
      <w:pPr>
        <w:ind w:left="6120" w:hanging="363"/>
      </w:pPr>
      <w:rPr>
        <w:rFonts w:hint="default"/>
        <w:lang w:val="en-US" w:eastAsia="en-US" w:bidi="ar-SA"/>
      </w:rPr>
    </w:lvl>
    <w:lvl w:ilvl="7" w:tplc="62FCEE92">
      <w:numFmt w:val="bullet"/>
      <w:lvlText w:val="•"/>
      <w:lvlJc w:val="left"/>
      <w:pPr>
        <w:ind w:left="7020" w:hanging="363"/>
      </w:pPr>
      <w:rPr>
        <w:rFonts w:hint="default"/>
        <w:lang w:val="en-US" w:eastAsia="en-US" w:bidi="ar-SA"/>
      </w:rPr>
    </w:lvl>
    <w:lvl w:ilvl="8" w:tplc="018216E4">
      <w:numFmt w:val="bullet"/>
      <w:lvlText w:val="•"/>
      <w:lvlJc w:val="left"/>
      <w:pPr>
        <w:ind w:left="7920" w:hanging="363"/>
      </w:pPr>
      <w:rPr>
        <w:rFonts w:hint="default"/>
        <w:lang w:val="en-US" w:eastAsia="en-US" w:bidi="ar-SA"/>
      </w:rPr>
    </w:lvl>
  </w:abstractNum>
  <w:abstractNum w:abstractNumId="1" w15:restartNumberingAfterBreak="0">
    <w:nsid w:val="0AE0723F"/>
    <w:multiLevelType w:val="hybridMultilevel"/>
    <w:tmpl w:val="6ABC4E6A"/>
    <w:lvl w:ilvl="0" w:tplc="C62E732C">
      <w:start w:val="1"/>
      <w:numFmt w:val="lowerLetter"/>
      <w:lvlText w:val="%1."/>
      <w:lvlJc w:val="left"/>
      <w:pPr>
        <w:ind w:left="720"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C8002C24">
      <w:numFmt w:val="bullet"/>
      <w:lvlText w:val="•"/>
      <w:lvlJc w:val="left"/>
      <w:pPr>
        <w:ind w:left="1620" w:hanging="363"/>
      </w:pPr>
      <w:rPr>
        <w:rFonts w:hint="default"/>
        <w:lang w:val="en-US" w:eastAsia="en-US" w:bidi="ar-SA"/>
      </w:rPr>
    </w:lvl>
    <w:lvl w:ilvl="2" w:tplc="B776A680">
      <w:numFmt w:val="bullet"/>
      <w:lvlText w:val="•"/>
      <w:lvlJc w:val="left"/>
      <w:pPr>
        <w:ind w:left="2520" w:hanging="363"/>
      </w:pPr>
      <w:rPr>
        <w:rFonts w:hint="default"/>
        <w:lang w:val="en-US" w:eastAsia="en-US" w:bidi="ar-SA"/>
      </w:rPr>
    </w:lvl>
    <w:lvl w:ilvl="3" w:tplc="F2ECFAE4">
      <w:numFmt w:val="bullet"/>
      <w:lvlText w:val="•"/>
      <w:lvlJc w:val="left"/>
      <w:pPr>
        <w:ind w:left="3420" w:hanging="363"/>
      </w:pPr>
      <w:rPr>
        <w:rFonts w:hint="default"/>
        <w:lang w:val="en-US" w:eastAsia="en-US" w:bidi="ar-SA"/>
      </w:rPr>
    </w:lvl>
    <w:lvl w:ilvl="4" w:tplc="83E0C110">
      <w:numFmt w:val="bullet"/>
      <w:lvlText w:val="•"/>
      <w:lvlJc w:val="left"/>
      <w:pPr>
        <w:ind w:left="4320" w:hanging="363"/>
      </w:pPr>
      <w:rPr>
        <w:rFonts w:hint="default"/>
        <w:lang w:val="en-US" w:eastAsia="en-US" w:bidi="ar-SA"/>
      </w:rPr>
    </w:lvl>
    <w:lvl w:ilvl="5" w:tplc="2116A06C">
      <w:numFmt w:val="bullet"/>
      <w:lvlText w:val="•"/>
      <w:lvlJc w:val="left"/>
      <w:pPr>
        <w:ind w:left="5220" w:hanging="363"/>
      </w:pPr>
      <w:rPr>
        <w:rFonts w:hint="default"/>
        <w:lang w:val="en-US" w:eastAsia="en-US" w:bidi="ar-SA"/>
      </w:rPr>
    </w:lvl>
    <w:lvl w:ilvl="6" w:tplc="FD82EBE8">
      <w:numFmt w:val="bullet"/>
      <w:lvlText w:val="•"/>
      <w:lvlJc w:val="left"/>
      <w:pPr>
        <w:ind w:left="6120" w:hanging="363"/>
      </w:pPr>
      <w:rPr>
        <w:rFonts w:hint="default"/>
        <w:lang w:val="en-US" w:eastAsia="en-US" w:bidi="ar-SA"/>
      </w:rPr>
    </w:lvl>
    <w:lvl w:ilvl="7" w:tplc="C438374A">
      <w:numFmt w:val="bullet"/>
      <w:lvlText w:val="•"/>
      <w:lvlJc w:val="left"/>
      <w:pPr>
        <w:ind w:left="7020" w:hanging="363"/>
      </w:pPr>
      <w:rPr>
        <w:rFonts w:hint="default"/>
        <w:lang w:val="en-US" w:eastAsia="en-US" w:bidi="ar-SA"/>
      </w:rPr>
    </w:lvl>
    <w:lvl w:ilvl="8" w:tplc="82F221AA">
      <w:numFmt w:val="bullet"/>
      <w:lvlText w:val="•"/>
      <w:lvlJc w:val="left"/>
      <w:pPr>
        <w:ind w:left="7920" w:hanging="363"/>
      </w:pPr>
      <w:rPr>
        <w:rFonts w:hint="default"/>
        <w:lang w:val="en-US" w:eastAsia="en-US" w:bidi="ar-SA"/>
      </w:rPr>
    </w:lvl>
  </w:abstractNum>
  <w:abstractNum w:abstractNumId="2" w15:restartNumberingAfterBreak="0">
    <w:nsid w:val="15D00296"/>
    <w:multiLevelType w:val="hybridMultilevel"/>
    <w:tmpl w:val="D6982DBC"/>
    <w:lvl w:ilvl="0" w:tplc="0F324CF8">
      <w:start w:val="1"/>
      <w:numFmt w:val="lowerLetter"/>
      <w:lvlText w:val="%1."/>
      <w:lvlJc w:val="left"/>
      <w:pPr>
        <w:ind w:left="720"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5B3C8B80">
      <w:numFmt w:val="bullet"/>
      <w:lvlText w:val="•"/>
      <w:lvlJc w:val="left"/>
      <w:pPr>
        <w:ind w:left="1620" w:hanging="363"/>
      </w:pPr>
      <w:rPr>
        <w:rFonts w:hint="default"/>
        <w:lang w:val="en-US" w:eastAsia="en-US" w:bidi="ar-SA"/>
      </w:rPr>
    </w:lvl>
    <w:lvl w:ilvl="2" w:tplc="5668684C">
      <w:numFmt w:val="bullet"/>
      <w:lvlText w:val="•"/>
      <w:lvlJc w:val="left"/>
      <w:pPr>
        <w:ind w:left="2520" w:hanging="363"/>
      </w:pPr>
      <w:rPr>
        <w:rFonts w:hint="default"/>
        <w:lang w:val="en-US" w:eastAsia="en-US" w:bidi="ar-SA"/>
      </w:rPr>
    </w:lvl>
    <w:lvl w:ilvl="3" w:tplc="AD7CE7A4">
      <w:numFmt w:val="bullet"/>
      <w:lvlText w:val="•"/>
      <w:lvlJc w:val="left"/>
      <w:pPr>
        <w:ind w:left="3420" w:hanging="363"/>
      </w:pPr>
      <w:rPr>
        <w:rFonts w:hint="default"/>
        <w:lang w:val="en-US" w:eastAsia="en-US" w:bidi="ar-SA"/>
      </w:rPr>
    </w:lvl>
    <w:lvl w:ilvl="4" w:tplc="214E16E4">
      <w:numFmt w:val="bullet"/>
      <w:lvlText w:val="•"/>
      <w:lvlJc w:val="left"/>
      <w:pPr>
        <w:ind w:left="4320" w:hanging="363"/>
      </w:pPr>
      <w:rPr>
        <w:rFonts w:hint="default"/>
        <w:lang w:val="en-US" w:eastAsia="en-US" w:bidi="ar-SA"/>
      </w:rPr>
    </w:lvl>
    <w:lvl w:ilvl="5" w:tplc="95EAB294">
      <w:numFmt w:val="bullet"/>
      <w:lvlText w:val="•"/>
      <w:lvlJc w:val="left"/>
      <w:pPr>
        <w:ind w:left="5220" w:hanging="363"/>
      </w:pPr>
      <w:rPr>
        <w:rFonts w:hint="default"/>
        <w:lang w:val="en-US" w:eastAsia="en-US" w:bidi="ar-SA"/>
      </w:rPr>
    </w:lvl>
    <w:lvl w:ilvl="6" w:tplc="5B2AB1DA">
      <w:numFmt w:val="bullet"/>
      <w:lvlText w:val="•"/>
      <w:lvlJc w:val="left"/>
      <w:pPr>
        <w:ind w:left="6120" w:hanging="363"/>
      </w:pPr>
      <w:rPr>
        <w:rFonts w:hint="default"/>
        <w:lang w:val="en-US" w:eastAsia="en-US" w:bidi="ar-SA"/>
      </w:rPr>
    </w:lvl>
    <w:lvl w:ilvl="7" w:tplc="8D2C37EC">
      <w:numFmt w:val="bullet"/>
      <w:lvlText w:val="•"/>
      <w:lvlJc w:val="left"/>
      <w:pPr>
        <w:ind w:left="7020" w:hanging="363"/>
      </w:pPr>
      <w:rPr>
        <w:rFonts w:hint="default"/>
        <w:lang w:val="en-US" w:eastAsia="en-US" w:bidi="ar-SA"/>
      </w:rPr>
    </w:lvl>
    <w:lvl w:ilvl="8" w:tplc="E736B972">
      <w:numFmt w:val="bullet"/>
      <w:lvlText w:val="•"/>
      <w:lvlJc w:val="left"/>
      <w:pPr>
        <w:ind w:left="7920" w:hanging="363"/>
      </w:pPr>
      <w:rPr>
        <w:rFonts w:hint="default"/>
        <w:lang w:val="en-US" w:eastAsia="en-US" w:bidi="ar-SA"/>
      </w:rPr>
    </w:lvl>
  </w:abstractNum>
  <w:abstractNum w:abstractNumId="3" w15:restartNumberingAfterBreak="0">
    <w:nsid w:val="21F2720D"/>
    <w:multiLevelType w:val="hybridMultilevel"/>
    <w:tmpl w:val="F16EBF58"/>
    <w:lvl w:ilvl="0" w:tplc="157CA998">
      <w:start w:val="1"/>
      <w:numFmt w:val="lowerLetter"/>
      <w:lvlText w:val="%1."/>
      <w:lvlJc w:val="left"/>
      <w:pPr>
        <w:ind w:left="720"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D6F4CA9E">
      <w:numFmt w:val="bullet"/>
      <w:lvlText w:val="•"/>
      <w:lvlJc w:val="left"/>
      <w:pPr>
        <w:ind w:left="1620" w:hanging="363"/>
      </w:pPr>
      <w:rPr>
        <w:rFonts w:hint="default"/>
        <w:lang w:val="en-US" w:eastAsia="en-US" w:bidi="ar-SA"/>
      </w:rPr>
    </w:lvl>
    <w:lvl w:ilvl="2" w:tplc="C49AD0AC">
      <w:numFmt w:val="bullet"/>
      <w:lvlText w:val="•"/>
      <w:lvlJc w:val="left"/>
      <w:pPr>
        <w:ind w:left="2520" w:hanging="363"/>
      </w:pPr>
      <w:rPr>
        <w:rFonts w:hint="default"/>
        <w:lang w:val="en-US" w:eastAsia="en-US" w:bidi="ar-SA"/>
      </w:rPr>
    </w:lvl>
    <w:lvl w:ilvl="3" w:tplc="DC14AD3A">
      <w:numFmt w:val="bullet"/>
      <w:lvlText w:val="•"/>
      <w:lvlJc w:val="left"/>
      <w:pPr>
        <w:ind w:left="3420" w:hanging="363"/>
      </w:pPr>
      <w:rPr>
        <w:rFonts w:hint="default"/>
        <w:lang w:val="en-US" w:eastAsia="en-US" w:bidi="ar-SA"/>
      </w:rPr>
    </w:lvl>
    <w:lvl w:ilvl="4" w:tplc="F6F6E38C">
      <w:numFmt w:val="bullet"/>
      <w:lvlText w:val="•"/>
      <w:lvlJc w:val="left"/>
      <w:pPr>
        <w:ind w:left="4320" w:hanging="363"/>
      </w:pPr>
      <w:rPr>
        <w:rFonts w:hint="default"/>
        <w:lang w:val="en-US" w:eastAsia="en-US" w:bidi="ar-SA"/>
      </w:rPr>
    </w:lvl>
    <w:lvl w:ilvl="5" w:tplc="25E2A596">
      <w:numFmt w:val="bullet"/>
      <w:lvlText w:val="•"/>
      <w:lvlJc w:val="left"/>
      <w:pPr>
        <w:ind w:left="5220" w:hanging="363"/>
      </w:pPr>
      <w:rPr>
        <w:rFonts w:hint="default"/>
        <w:lang w:val="en-US" w:eastAsia="en-US" w:bidi="ar-SA"/>
      </w:rPr>
    </w:lvl>
    <w:lvl w:ilvl="6" w:tplc="DE5CF1DE">
      <w:numFmt w:val="bullet"/>
      <w:lvlText w:val="•"/>
      <w:lvlJc w:val="left"/>
      <w:pPr>
        <w:ind w:left="6120" w:hanging="363"/>
      </w:pPr>
      <w:rPr>
        <w:rFonts w:hint="default"/>
        <w:lang w:val="en-US" w:eastAsia="en-US" w:bidi="ar-SA"/>
      </w:rPr>
    </w:lvl>
    <w:lvl w:ilvl="7" w:tplc="8C60BE1C">
      <w:numFmt w:val="bullet"/>
      <w:lvlText w:val="•"/>
      <w:lvlJc w:val="left"/>
      <w:pPr>
        <w:ind w:left="7020" w:hanging="363"/>
      </w:pPr>
      <w:rPr>
        <w:rFonts w:hint="default"/>
        <w:lang w:val="en-US" w:eastAsia="en-US" w:bidi="ar-SA"/>
      </w:rPr>
    </w:lvl>
    <w:lvl w:ilvl="8" w:tplc="F2541E30">
      <w:numFmt w:val="bullet"/>
      <w:lvlText w:val="•"/>
      <w:lvlJc w:val="left"/>
      <w:pPr>
        <w:ind w:left="7920" w:hanging="363"/>
      </w:pPr>
      <w:rPr>
        <w:rFonts w:hint="default"/>
        <w:lang w:val="en-US" w:eastAsia="en-US" w:bidi="ar-SA"/>
      </w:rPr>
    </w:lvl>
  </w:abstractNum>
  <w:abstractNum w:abstractNumId="4" w15:restartNumberingAfterBreak="0">
    <w:nsid w:val="23941440"/>
    <w:multiLevelType w:val="hybridMultilevel"/>
    <w:tmpl w:val="411647D0"/>
    <w:lvl w:ilvl="0" w:tplc="725A88C6">
      <w:start w:val="1"/>
      <w:numFmt w:val="lowerLetter"/>
      <w:lvlText w:val="%1."/>
      <w:lvlJc w:val="left"/>
      <w:pPr>
        <w:ind w:left="720"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A4980BA0">
      <w:numFmt w:val="bullet"/>
      <w:lvlText w:val="•"/>
      <w:lvlJc w:val="left"/>
      <w:pPr>
        <w:ind w:left="1620" w:hanging="363"/>
      </w:pPr>
      <w:rPr>
        <w:rFonts w:hint="default"/>
        <w:lang w:val="en-US" w:eastAsia="en-US" w:bidi="ar-SA"/>
      </w:rPr>
    </w:lvl>
    <w:lvl w:ilvl="2" w:tplc="68ACF3AC">
      <w:numFmt w:val="bullet"/>
      <w:lvlText w:val="•"/>
      <w:lvlJc w:val="left"/>
      <w:pPr>
        <w:ind w:left="2520" w:hanging="363"/>
      </w:pPr>
      <w:rPr>
        <w:rFonts w:hint="default"/>
        <w:lang w:val="en-US" w:eastAsia="en-US" w:bidi="ar-SA"/>
      </w:rPr>
    </w:lvl>
    <w:lvl w:ilvl="3" w:tplc="C4D845B8">
      <w:numFmt w:val="bullet"/>
      <w:lvlText w:val="•"/>
      <w:lvlJc w:val="left"/>
      <w:pPr>
        <w:ind w:left="3420" w:hanging="363"/>
      </w:pPr>
      <w:rPr>
        <w:rFonts w:hint="default"/>
        <w:lang w:val="en-US" w:eastAsia="en-US" w:bidi="ar-SA"/>
      </w:rPr>
    </w:lvl>
    <w:lvl w:ilvl="4" w:tplc="F34E92F4">
      <w:numFmt w:val="bullet"/>
      <w:lvlText w:val="•"/>
      <w:lvlJc w:val="left"/>
      <w:pPr>
        <w:ind w:left="4320" w:hanging="363"/>
      </w:pPr>
      <w:rPr>
        <w:rFonts w:hint="default"/>
        <w:lang w:val="en-US" w:eastAsia="en-US" w:bidi="ar-SA"/>
      </w:rPr>
    </w:lvl>
    <w:lvl w:ilvl="5" w:tplc="3A1A4CFE">
      <w:numFmt w:val="bullet"/>
      <w:lvlText w:val="•"/>
      <w:lvlJc w:val="left"/>
      <w:pPr>
        <w:ind w:left="5220" w:hanging="363"/>
      </w:pPr>
      <w:rPr>
        <w:rFonts w:hint="default"/>
        <w:lang w:val="en-US" w:eastAsia="en-US" w:bidi="ar-SA"/>
      </w:rPr>
    </w:lvl>
    <w:lvl w:ilvl="6" w:tplc="FFB8EE16">
      <w:numFmt w:val="bullet"/>
      <w:lvlText w:val="•"/>
      <w:lvlJc w:val="left"/>
      <w:pPr>
        <w:ind w:left="6120" w:hanging="363"/>
      </w:pPr>
      <w:rPr>
        <w:rFonts w:hint="default"/>
        <w:lang w:val="en-US" w:eastAsia="en-US" w:bidi="ar-SA"/>
      </w:rPr>
    </w:lvl>
    <w:lvl w:ilvl="7" w:tplc="85C4535A">
      <w:numFmt w:val="bullet"/>
      <w:lvlText w:val="•"/>
      <w:lvlJc w:val="left"/>
      <w:pPr>
        <w:ind w:left="7020" w:hanging="363"/>
      </w:pPr>
      <w:rPr>
        <w:rFonts w:hint="default"/>
        <w:lang w:val="en-US" w:eastAsia="en-US" w:bidi="ar-SA"/>
      </w:rPr>
    </w:lvl>
    <w:lvl w:ilvl="8" w:tplc="FD288718">
      <w:numFmt w:val="bullet"/>
      <w:lvlText w:val="•"/>
      <w:lvlJc w:val="left"/>
      <w:pPr>
        <w:ind w:left="7920" w:hanging="363"/>
      </w:pPr>
      <w:rPr>
        <w:rFonts w:hint="default"/>
        <w:lang w:val="en-US" w:eastAsia="en-US" w:bidi="ar-SA"/>
      </w:rPr>
    </w:lvl>
  </w:abstractNum>
  <w:abstractNum w:abstractNumId="5" w15:restartNumberingAfterBreak="0">
    <w:nsid w:val="2DD167DE"/>
    <w:multiLevelType w:val="hybridMultilevel"/>
    <w:tmpl w:val="13503A62"/>
    <w:lvl w:ilvl="0" w:tplc="1FB6FF20">
      <w:start w:val="1"/>
      <w:numFmt w:val="lowerLetter"/>
      <w:lvlText w:val="%1."/>
      <w:lvlJc w:val="left"/>
      <w:pPr>
        <w:ind w:left="72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1FB6120A">
      <w:numFmt w:val="bullet"/>
      <w:lvlText w:val="•"/>
      <w:lvlJc w:val="left"/>
      <w:pPr>
        <w:ind w:left="1620" w:hanging="360"/>
      </w:pPr>
      <w:rPr>
        <w:rFonts w:hint="default"/>
        <w:lang w:val="en-US" w:eastAsia="en-US" w:bidi="ar-SA"/>
      </w:rPr>
    </w:lvl>
    <w:lvl w:ilvl="2" w:tplc="49D8484A">
      <w:numFmt w:val="bullet"/>
      <w:lvlText w:val="•"/>
      <w:lvlJc w:val="left"/>
      <w:pPr>
        <w:ind w:left="2520" w:hanging="360"/>
      </w:pPr>
      <w:rPr>
        <w:rFonts w:hint="default"/>
        <w:lang w:val="en-US" w:eastAsia="en-US" w:bidi="ar-SA"/>
      </w:rPr>
    </w:lvl>
    <w:lvl w:ilvl="3" w:tplc="D4CADFCE">
      <w:numFmt w:val="bullet"/>
      <w:lvlText w:val="•"/>
      <w:lvlJc w:val="left"/>
      <w:pPr>
        <w:ind w:left="3420" w:hanging="360"/>
      </w:pPr>
      <w:rPr>
        <w:rFonts w:hint="default"/>
        <w:lang w:val="en-US" w:eastAsia="en-US" w:bidi="ar-SA"/>
      </w:rPr>
    </w:lvl>
    <w:lvl w:ilvl="4" w:tplc="867012E2">
      <w:numFmt w:val="bullet"/>
      <w:lvlText w:val="•"/>
      <w:lvlJc w:val="left"/>
      <w:pPr>
        <w:ind w:left="4320" w:hanging="360"/>
      </w:pPr>
      <w:rPr>
        <w:rFonts w:hint="default"/>
        <w:lang w:val="en-US" w:eastAsia="en-US" w:bidi="ar-SA"/>
      </w:rPr>
    </w:lvl>
    <w:lvl w:ilvl="5" w:tplc="C1CC3256">
      <w:numFmt w:val="bullet"/>
      <w:lvlText w:val="•"/>
      <w:lvlJc w:val="left"/>
      <w:pPr>
        <w:ind w:left="5220" w:hanging="360"/>
      </w:pPr>
      <w:rPr>
        <w:rFonts w:hint="default"/>
        <w:lang w:val="en-US" w:eastAsia="en-US" w:bidi="ar-SA"/>
      </w:rPr>
    </w:lvl>
    <w:lvl w:ilvl="6" w:tplc="5F968FC8">
      <w:numFmt w:val="bullet"/>
      <w:lvlText w:val="•"/>
      <w:lvlJc w:val="left"/>
      <w:pPr>
        <w:ind w:left="6120" w:hanging="360"/>
      </w:pPr>
      <w:rPr>
        <w:rFonts w:hint="default"/>
        <w:lang w:val="en-US" w:eastAsia="en-US" w:bidi="ar-SA"/>
      </w:rPr>
    </w:lvl>
    <w:lvl w:ilvl="7" w:tplc="69F0B1BE">
      <w:numFmt w:val="bullet"/>
      <w:lvlText w:val="•"/>
      <w:lvlJc w:val="left"/>
      <w:pPr>
        <w:ind w:left="7020" w:hanging="360"/>
      </w:pPr>
      <w:rPr>
        <w:rFonts w:hint="default"/>
        <w:lang w:val="en-US" w:eastAsia="en-US" w:bidi="ar-SA"/>
      </w:rPr>
    </w:lvl>
    <w:lvl w:ilvl="8" w:tplc="7862E5C8">
      <w:numFmt w:val="bullet"/>
      <w:lvlText w:val="•"/>
      <w:lvlJc w:val="left"/>
      <w:pPr>
        <w:ind w:left="7920" w:hanging="360"/>
      </w:pPr>
      <w:rPr>
        <w:rFonts w:hint="default"/>
        <w:lang w:val="en-US" w:eastAsia="en-US" w:bidi="ar-SA"/>
      </w:rPr>
    </w:lvl>
  </w:abstractNum>
  <w:abstractNum w:abstractNumId="6" w15:restartNumberingAfterBreak="0">
    <w:nsid w:val="45BE41DF"/>
    <w:multiLevelType w:val="hybridMultilevel"/>
    <w:tmpl w:val="B2F04A8E"/>
    <w:lvl w:ilvl="0" w:tplc="A170C2A8">
      <w:start w:val="1"/>
      <w:numFmt w:val="lowerLetter"/>
      <w:lvlText w:val="%1."/>
      <w:lvlJc w:val="left"/>
      <w:pPr>
        <w:ind w:left="720"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4040473E">
      <w:numFmt w:val="bullet"/>
      <w:lvlText w:val="•"/>
      <w:lvlJc w:val="left"/>
      <w:pPr>
        <w:ind w:left="1620" w:hanging="363"/>
      </w:pPr>
      <w:rPr>
        <w:rFonts w:hint="default"/>
        <w:lang w:val="en-US" w:eastAsia="en-US" w:bidi="ar-SA"/>
      </w:rPr>
    </w:lvl>
    <w:lvl w:ilvl="2" w:tplc="7A44E404">
      <w:numFmt w:val="bullet"/>
      <w:lvlText w:val="•"/>
      <w:lvlJc w:val="left"/>
      <w:pPr>
        <w:ind w:left="2520" w:hanging="363"/>
      </w:pPr>
      <w:rPr>
        <w:rFonts w:hint="default"/>
        <w:lang w:val="en-US" w:eastAsia="en-US" w:bidi="ar-SA"/>
      </w:rPr>
    </w:lvl>
    <w:lvl w:ilvl="3" w:tplc="FF82C2BA">
      <w:numFmt w:val="bullet"/>
      <w:lvlText w:val="•"/>
      <w:lvlJc w:val="left"/>
      <w:pPr>
        <w:ind w:left="3420" w:hanging="363"/>
      </w:pPr>
      <w:rPr>
        <w:rFonts w:hint="default"/>
        <w:lang w:val="en-US" w:eastAsia="en-US" w:bidi="ar-SA"/>
      </w:rPr>
    </w:lvl>
    <w:lvl w:ilvl="4" w:tplc="0F628E6E">
      <w:numFmt w:val="bullet"/>
      <w:lvlText w:val="•"/>
      <w:lvlJc w:val="left"/>
      <w:pPr>
        <w:ind w:left="4320" w:hanging="363"/>
      </w:pPr>
      <w:rPr>
        <w:rFonts w:hint="default"/>
        <w:lang w:val="en-US" w:eastAsia="en-US" w:bidi="ar-SA"/>
      </w:rPr>
    </w:lvl>
    <w:lvl w:ilvl="5" w:tplc="9948F474">
      <w:numFmt w:val="bullet"/>
      <w:lvlText w:val="•"/>
      <w:lvlJc w:val="left"/>
      <w:pPr>
        <w:ind w:left="5220" w:hanging="363"/>
      </w:pPr>
      <w:rPr>
        <w:rFonts w:hint="default"/>
        <w:lang w:val="en-US" w:eastAsia="en-US" w:bidi="ar-SA"/>
      </w:rPr>
    </w:lvl>
    <w:lvl w:ilvl="6" w:tplc="9DFA056C">
      <w:numFmt w:val="bullet"/>
      <w:lvlText w:val="•"/>
      <w:lvlJc w:val="left"/>
      <w:pPr>
        <w:ind w:left="6120" w:hanging="363"/>
      </w:pPr>
      <w:rPr>
        <w:rFonts w:hint="default"/>
        <w:lang w:val="en-US" w:eastAsia="en-US" w:bidi="ar-SA"/>
      </w:rPr>
    </w:lvl>
    <w:lvl w:ilvl="7" w:tplc="66265A52">
      <w:numFmt w:val="bullet"/>
      <w:lvlText w:val="•"/>
      <w:lvlJc w:val="left"/>
      <w:pPr>
        <w:ind w:left="7020" w:hanging="363"/>
      </w:pPr>
      <w:rPr>
        <w:rFonts w:hint="default"/>
        <w:lang w:val="en-US" w:eastAsia="en-US" w:bidi="ar-SA"/>
      </w:rPr>
    </w:lvl>
    <w:lvl w:ilvl="8" w:tplc="4FA03500">
      <w:numFmt w:val="bullet"/>
      <w:lvlText w:val="•"/>
      <w:lvlJc w:val="left"/>
      <w:pPr>
        <w:ind w:left="7920" w:hanging="363"/>
      </w:pPr>
      <w:rPr>
        <w:rFonts w:hint="default"/>
        <w:lang w:val="en-US" w:eastAsia="en-US" w:bidi="ar-SA"/>
      </w:rPr>
    </w:lvl>
  </w:abstractNum>
  <w:abstractNum w:abstractNumId="7" w15:restartNumberingAfterBreak="0">
    <w:nsid w:val="4B2800DC"/>
    <w:multiLevelType w:val="hybridMultilevel"/>
    <w:tmpl w:val="3BDE2D68"/>
    <w:lvl w:ilvl="0" w:tplc="7732371E">
      <w:start w:val="1"/>
      <w:numFmt w:val="lowerLetter"/>
      <w:lvlText w:val="%1."/>
      <w:lvlJc w:val="left"/>
      <w:pPr>
        <w:ind w:left="720" w:hanging="363"/>
        <w:jc w:val="left"/>
      </w:pPr>
      <w:rPr>
        <w:rFonts w:ascii="Times New Roman" w:eastAsia="Times New Roman" w:hAnsi="Times New Roman" w:cs="Times New Roman" w:hint="default"/>
        <w:b w:val="0"/>
        <w:bCs w:val="0"/>
        <w:i/>
        <w:iCs/>
        <w:spacing w:val="0"/>
        <w:w w:val="100"/>
        <w:sz w:val="24"/>
        <w:szCs w:val="24"/>
        <w:lang w:val="en-US" w:eastAsia="en-US" w:bidi="ar-SA"/>
      </w:rPr>
    </w:lvl>
    <w:lvl w:ilvl="1" w:tplc="042ECC66">
      <w:numFmt w:val="bullet"/>
      <w:lvlText w:val="•"/>
      <w:lvlJc w:val="left"/>
      <w:pPr>
        <w:ind w:left="1620" w:hanging="363"/>
      </w:pPr>
      <w:rPr>
        <w:rFonts w:hint="default"/>
        <w:lang w:val="en-US" w:eastAsia="en-US" w:bidi="ar-SA"/>
      </w:rPr>
    </w:lvl>
    <w:lvl w:ilvl="2" w:tplc="0E72AE18">
      <w:numFmt w:val="bullet"/>
      <w:lvlText w:val="•"/>
      <w:lvlJc w:val="left"/>
      <w:pPr>
        <w:ind w:left="2520" w:hanging="363"/>
      </w:pPr>
      <w:rPr>
        <w:rFonts w:hint="default"/>
        <w:lang w:val="en-US" w:eastAsia="en-US" w:bidi="ar-SA"/>
      </w:rPr>
    </w:lvl>
    <w:lvl w:ilvl="3" w:tplc="589A86DC">
      <w:numFmt w:val="bullet"/>
      <w:lvlText w:val="•"/>
      <w:lvlJc w:val="left"/>
      <w:pPr>
        <w:ind w:left="3420" w:hanging="363"/>
      </w:pPr>
      <w:rPr>
        <w:rFonts w:hint="default"/>
        <w:lang w:val="en-US" w:eastAsia="en-US" w:bidi="ar-SA"/>
      </w:rPr>
    </w:lvl>
    <w:lvl w:ilvl="4" w:tplc="280EFA86">
      <w:numFmt w:val="bullet"/>
      <w:lvlText w:val="•"/>
      <w:lvlJc w:val="left"/>
      <w:pPr>
        <w:ind w:left="4320" w:hanging="363"/>
      </w:pPr>
      <w:rPr>
        <w:rFonts w:hint="default"/>
        <w:lang w:val="en-US" w:eastAsia="en-US" w:bidi="ar-SA"/>
      </w:rPr>
    </w:lvl>
    <w:lvl w:ilvl="5" w:tplc="9DC630C8">
      <w:numFmt w:val="bullet"/>
      <w:lvlText w:val="•"/>
      <w:lvlJc w:val="left"/>
      <w:pPr>
        <w:ind w:left="5220" w:hanging="363"/>
      </w:pPr>
      <w:rPr>
        <w:rFonts w:hint="default"/>
        <w:lang w:val="en-US" w:eastAsia="en-US" w:bidi="ar-SA"/>
      </w:rPr>
    </w:lvl>
    <w:lvl w:ilvl="6" w:tplc="F5DA52DE">
      <w:numFmt w:val="bullet"/>
      <w:lvlText w:val="•"/>
      <w:lvlJc w:val="left"/>
      <w:pPr>
        <w:ind w:left="6120" w:hanging="363"/>
      </w:pPr>
      <w:rPr>
        <w:rFonts w:hint="default"/>
        <w:lang w:val="en-US" w:eastAsia="en-US" w:bidi="ar-SA"/>
      </w:rPr>
    </w:lvl>
    <w:lvl w:ilvl="7" w:tplc="82DEE2B8">
      <w:numFmt w:val="bullet"/>
      <w:lvlText w:val="•"/>
      <w:lvlJc w:val="left"/>
      <w:pPr>
        <w:ind w:left="7020" w:hanging="363"/>
      </w:pPr>
      <w:rPr>
        <w:rFonts w:hint="default"/>
        <w:lang w:val="en-US" w:eastAsia="en-US" w:bidi="ar-SA"/>
      </w:rPr>
    </w:lvl>
    <w:lvl w:ilvl="8" w:tplc="2B0E1CEE">
      <w:numFmt w:val="bullet"/>
      <w:lvlText w:val="•"/>
      <w:lvlJc w:val="left"/>
      <w:pPr>
        <w:ind w:left="7920" w:hanging="363"/>
      </w:pPr>
      <w:rPr>
        <w:rFonts w:hint="default"/>
        <w:lang w:val="en-US" w:eastAsia="en-US" w:bidi="ar-SA"/>
      </w:rPr>
    </w:lvl>
  </w:abstractNum>
  <w:abstractNum w:abstractNumId="8" w15:restartNumberingAfterBreak="0">
    <w:nsid w:val="4E47462A"/>
    <w:multiLevelType w:val="hybridMultilevel"/>
    <w:tmpl w:val="F6CC77B4"/>
    <w:lvl w:ilvl="0" w:tplc="906C1756">
      <w:start w:val="1"/>
      <w:numFmt w:val="lowerLetter"/>
      <w:lvlText w:val="%1."/>
      <w:lvlJc w:val="left"/>
      <w:pPr>
        <w:ind w:left="720"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3C25318">
      <w:numFmt w:val="bullet"/>
      <w:lvlText w:val="•"/>
      <w:lvlJc w:val="left"/>
      <w:pPr>
        <w:ind w:left="1620" w:hanging="363"/>
      </w:pPr>
      <w:rPr>
        <w:rFonts w:hint="default"/>
        <w:lang w:val="en-US" w:eastAsia="en-US" w:bidi="ar-SA"/>
      </w:rPr>
    </w:lvl>
    <w:lvl w:ilvl="2" w:tplc="38FC711E">
      <w:numFmt w:val="bullet"/>
      <w:lvlText w:val="•"/>
      <w:lvlJc w:val="left"/>
      <w:pPr>
        <w:ind w:left="2520" w:hanging="363"/>
      </w:pPr>
      <w:rPr>
        <w:rFonts w:hint="default"/>
        <w:lang w:val="en-US" w:eastAsia="en-US" w:bidi="ar-SA"/>
      </w:rPr>
    </w:lvl>
    <w:lvl w:ilvl="3" w:tplc="EA229F26">
      <w:numFmt w:val="bullet"/>
      <w:lvlText w:val="•"/>
      <w:lvlJc w:val="left"/>
      <w:pPr>
        <w:ind w:left="3420" w:hanging="363"/>
      </w:pPr>
      <w:rPr>
        <w:rFonts w:hint="default"/>
        <w:lang w:val="en-US" w:eastAsia="en-US" w:bidi="ar-SA"/>
      </w:rPr>
    </w:lvl>
    <w:lvl w:ilvl="4" w:tplc="037CE58C">
      <w:numFmt w:val="bullet"/>
      <w:lvlText w:val="•"/>
      <w:lvlJc w:val="left"/>
      <w:pPr>
        <w:ind w:left="4320" w:hanging="363"/>
      </w:pPr>
      <w:rPr>
        <w:rFonts w:hint="default"/>
        <w:lang w:val="en-US" w:eastAsia="en-US" w:bidi="ar-SA"/>
      </w:rPr>
    </w:lvl>
    <w:lvl w:ilvl="5" w:tplc="E47CEB60">
      <w:numFmt w:val="bullet"/>
      <w:lvlText w:val="•"/>
      <w:lvlJc w:val="left"/>
      <w:pPr>
        <w:ind w:left="5220" w:hanging="363"/>
      </w:pPr>
      <w:rPr>
        <w:rFonts w:hint="default"/>
        <w:lang w:val="en-US" w:eastAsia="en-US" w:bidi="ar-SA"/>
      </w:rPr>
    </w:lvl>
    <w:lvl w:ilvl="6" w:tplc="47503AEE">
      <w:numFmt w:val="bullet"/>
      <w:lvlText w:val="•"/>
      <w:lvlJc w:val="left"/>
      <w:pPr>
        <w:ind w:left="6120" w:hanging="363"/>
      </w:pPr>
      <w:rPr>
        <w:rFonts w:hint="default"/>
        <w:lang w:val="en-US" w:eastAsia="en-US" w:bidi="ar-SA"/>
      </w:rPr>
    </w:lvl>
    <w:lvl w:ilvl="7" w:tplc="2D268DE0">
      <w:numFmt w:val="bullet"/>
      <w:lvlText w:val="•"/>
      <w:lvlJc w:val="left"/>
      <w:pPr>
        <w:ind w:left="7020" w:hanging="363"/>
      </w:pPr>
      <w:rPr>
        <w:rFonts w:hint="default"/>
        <w:lang w:val="en-US" w:eastAsia="en-US" w:bidi="ar-SA"/>
      </w:rPr>
    </w:lvl>
    <w:lvl w:ilvl="8" w:tplc="3B5A7102">
      <w:numFmt w:val="bullet"/>
      <w:lvlText w:val="•"/>
      <w:lvlJc w:val="left"/>
      <w:pPr>
        <w:ind w:left="7920" w:hanging="363"/>
      </w:pPr>
      <w:rPr>
        <w:rFonts w:hint="default"/>
        <w:lang w:val="en-US" w:eastAsia="en-US" w:bidi="ar-SA"/>
      </w:rPr>
    </w:lvl>
  </w:abstractNum>
  <w:abstractNum w:abstractNumId="9" w15:restartNumberingAfterBreak="0">
    <w:nsid w:val="4EEF68A7"/>
    <w:multiLevelType w:val="hybridMultilevel"/>
    <w:tmpl w:val="58820C34"/>
    <w:lvl w:ilvl="0" w:tplc="70F62A68">
      <w:start w:val="1"/>
      <w:numFmt w:val="lowerLetter"/>
      <w:lvlText w:val="%1."/>
      <w:lvlJc w:val="left"/>
      <w:pPr>
        <w:ind w:left="72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6658C35A">
      <w:numFmt w:val="bullet"/>
      <w:lvlText w:val="•"/>
      <w:lvlJc w:val="left"/>
      <w:pPr>
        <w:ind w:left="1620" w:hanging="360"/>
      </w:pPr>
      <w:rPr>
        <w:rFonts w:hint="default"/>
        <w:lang w:val="en-US" w:eastAsia="en-US" w:bidi="ar-SA"/>
      </w:rPr>
    </w:lvl>
    <w:lvl w:ilvl="2" w:tplc="072EBA46">
      <w:numFmt w:val="bullet"/>
      <w:lvlText w:val="•"/>
      <w:lvlJc w:val="left"/>
      <w:pPr>
        <w:ind w:left="2520" w:hanging="360"/>
      </w:pPr>
      <w:rPr>
        <w:rFonts w:hint="default"/>
        <w:lang w:val="en-US" w:eastAsia="en-US" w:bidi="ar-SA"/>
      </w:rPr>
    </w:lvl>
    <w:lvl w:ilvl="3" w:tplc="C464B352">
      <w:numFmt w:val="bullet"/>
      <w:lvlText w:val="•"/>
      <w:lvlJc w:val="left"/>
      <w:pPr>
        <w:ind w:left="3420" w:hanging="360"/>
      </w:pPr>
      <w:rPr>
        <w:rFonts w:hint="default"/>
        <w:lang w:val="en-US" w:eastAsia="en-US" w:bidi="ar-SA"/>
      </w:rPr>
    </w:lvl>
    <w:lvl w:ilvl="4" w:tplc="CD8E4F16">
      <w:numFmt w:val="bullet"/>
      <w:lvlText w:val="•"/>
      <w:lvlJc w:val="left"/>
      <w:pPr>
        <w:ind w:left="4320" w:hanging="360"/>
      </w:pPr>
      <w:rPr>
        <w:rFonts w:hint="default"/>
        <w:lang w:val="en-US" w:eastAsia="en-US" w:bidi="ar-SA"/>
      </w:rPr>
    </w:lvl>
    <w:lvl w:ilvl="5" w:tplc="5B30D5F4">
      <w:numFmt w:val="bullet"/>
      <w:lvlText w:val="•"/>
      <w:lvlJc w:val="left"/>
      <w:pPr>
        <w:ind w:left="5220" w:hanging="360"/>
      </w:pPr>
      <w:rPr>
        <w:rFonts w:hint="default"/>
        <w:lang w:val="en-US" w:eastAsia="en-US" w:bidi="ar-SA"/>
      </w:rPr>
    </w:lvl>
    <w:lvl w:ilvl="6" w:tplc="AF02581E">
      <w:numFmt w:val="bullet"/>
      <w:lvlText w:val="•"/>
      <w:lvlJc w:val="left"/>
      <w:pPr>
        <w:ind w:left="6120" w:hanging="360"/>
      </w:pPr>
      <w:rPr>
        <w:rFonts w:hint="default"/>
        <w:lang w:val="en-US" w:eastAsia="en-US" w:bidi="ar-SA"/>
      </w:rPr>
    </w:lvl>
    <w:lvl w:ilvl="7" w:tplc="0C0CA3D8">
      <w:numFmt w:val="bullet"/>
      <w:lvlText w:val="•"/>
      <w:lvlJc w:val="left"/>
      <w:pPr>
        <w:ind w:left="7020" w:hanging="360"/>
      </w:pPr>
      <w:rPr>
        <w:rFonts w:hint="default"/>
        <w:lang w:val="en-US" w:eastAsia="en-US" w:bidi="ar-SA"/>
      </w:rPr>
    </w:lvl>
    <w:lvl w:ilvl="8" w:tplc="02A821AE">
      <w:numFmt w:val="bullet"/>
      <w:lvlText w:val="•"/>
      <w:lvlJc w:val="left"/>
      <w:pPr>
        <w:ind w:left="7920" w:hanging="360"/>
      </w:pPr>
      <w:rPr>
        <w:rFonts w:hint="default"/>
        <w:lang w:val="en-US" w:eastAsia="en-US" w:bidi="ar-SA"/>
      </w:rPr>
    </w:lvl>
  </w:abstractNum>
  <w:abstractNum w:abstractNumId="10" w15:restartNumberingAfterBreak="0">
    <w:nsid w:val="5D9A2A76"/>
    <w:multiLevelType w:val="hybridMultilevel"/>
    <w:tmpl w:val="43BAB8C4"/>
    <w:lvl w:ilvl="0" w:tplc="D780E1C0">
      <w:start w:val="1"/>
      <w:numFmt w:val="lowerLetter"/>
      <w:lvlText w:val="%1."/>
      <w:lvlJc w:val="left"/>
      <w:pPr>
        <w:ind w:left="72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44E69DC2">
      <w:numFmt w:val="bullet"/>
      <w:lvlText w:val="•"/>
      <w:lvlJc w:val="left"/>
      <w:pPr>
        <w:ind w:left="1620" w:hanging="360"/>
      </w:pPr>
      <w:rPr>
        <w:rFonts w:hint="default"/>
        <w:lang w:val="en-US" w:eastAsia="en-US" w:bidi="ar-SA"/>
      </w:rPr>
    </w:lvl>
    <w:lvl w:ilvl="2" w:tplc="C9F2BE28">
      <w:numFmt w:val="bullet"/>
      <w:lvlText w:val="•"/>
      <w:lvlJc w:val="left"/>
      <w:pPr>
        <w:ind w:left="2520" w:hanging="360"/>
      </w:pPr>
      <w:rPr>
        <w:rFonts w:hint="default"/>
        <w:lang w:val="en-US" w:eastAsia="en-US" w:bidi="ar-SA"/>
      </w:rPr>
    </w:lvl>
    <w:lvl w:ilvl="3" w:tplc="A69C5338">
      <w:numFmt w:val="bullet"/>
      <w:lvlText w:val="•"/>
      <w:lvlJc w:val="left"/>
      <w:pPr>
        <w:ind w:left="3420" w:hanging="360"/>
      </w:pPr>
      <w:rPr>
        <w:rFonts w:hint="default"/>
        <w:lang w:val="en-US" w:eastAsia="en-US" w:bidi="ar-SA"/>
      </w:rPr>
    </w:lvl>
    <w:lvl w:ilvl="4" w:tplc="E97CFB7A">
      <w:numFmt w:val="bullet"/>
      <w:lvlText w:val="•"/>
      <w:lvlJc w:val="left"/>
      <w:pPr>
        <w:ind w:left="4320" w:hanging="360"/>
      </w:pPr>
      <w:rPr>
        <w:rFonts w:hint="default"/>
        <w:lang w:val="en-US" w:eastAsia="en-US" w:bidi="ar-SA"/>
      </w:rPr>
    </w:lvl>
    <w:lvl w:ilvl="5" w:tplc="3D741F08">
      <w:numFmt w:val="bullet"/>
      <w:lvlText w:val="•"/>
      <w:lvlJc w:val="left"/>
      <w:pPr>
        <w:ind w:left="5220" w:hanging="360"/>
      </w:pPr>
      <w:rPr>
        <w:rFonts w:hint="default"/>
        <w:lang w:val="en-US" w:eastAsia="en-US" w:bidi="ar-SA"/>
      </w:rPr>
    </w:lvl>
    <w:lvl w:ilvl="6" w:tplc="E9A64D58">
      <w:numFmt w:val="bullet"/>
      <w:lvlText w:val="•"/>
      <w:lvlJc w:val="left"/>
      <w:pPr>
        <w:ind w:left="6120" w:hanging="360"/>
      </w:pPr>
      <w:rPr>
        <w:rFonts w:hint="default"/>
        <w:lang w:val="en-US" w:eastAsia="en-US" w:bidi="ar-SA"/>
      </w:rPr>
    </w:lvl>
    <w:lvl w:ilvl="7" w:tplc="B3985A2E">
      <w:numFmt w:val="bullet"/>
      <w:lvlText w:val="•"/>
      <w:lvlJc w:val="left"/>
      <w:pPr>
        <w:ind w:left="7020" w:hanging="360"/>
      </w:pPr>
      <w:rPr>
        <w:rFonts w:hint="default"/>
        <w:lang w:val="en-US" w:eastAsia="en-US" w:bidi="ar-SA"/>
      </w:rPr>
    </w:lvl>
    <w:lvl w:ilvl="8" w:tplc="FDC07A52">
      <w:numFmt w:val="bullet"/>
      <w:lvlText w:val="•"/>
      <w:lvlJc w:val="left"/>
      <w:pPr>
        <w:ind w:left="7920" w:hanging="360"/>
      </w:pPr>
      <w:rPr>
        <w:rFonts w:hint="default"/>
        <w:lang w:val="en-US" w:eastAsia="en-US" w:bidi="ar-SA"/>
      </w:rPr>
    </w:lvl>
  </w:abstractNum>
  <w:abstractNum w:abstractNumId="11" w15:restartNumberingAfterBreak="0">
    <w:nsid w:val="62A34DA0"/>
    <w:multiLevelType w:val="hybridMultilevel"/>
    <w:tmpl w:val="6A2EBE7C"/>
    <w:lvl w:ilvl="0" w:tplc="56A2DD1A">
      <w:start w:val="1"/>
      <w:numFmt w:val="lowerLetter"/>
      <w:lvlText w:val="%1."/>
      <w:lvlJc w:val="left"/>
      <w:pPr>
        <w:ind w:left="720" w:hanging="363"/>
        <w:jc w:val="left"/>
      </w:pPr>
      <w:rPr>
        <w:rFonts w:hint="default"/>
        <w:spacing w:val="-1"/>
        <w:w w:val="100"/>
        <w:lang w:val="en-US" w:eastAsia="en-US" w:bidi="ar-SA"/>
      </w:rPr>
    </w:lvl>
    <w:lvl w:ilvl="1" w:tplc="D6BED42E">
      <w:numFmt w:val="bullet"/>
      <w:lvlText w:val="•"/>
      <w:lvlJc w:val="left"/>
      <w:pPr>
        <w:ind w:left="1620" w:hanging="363"/>
      </w:pPr>
      <w:rPr>
        <w:rFonts w:hint="default"/>
        <w:lang w:val="en-US" w:eastAsia="en-US" w:bidi="ar-SA"/>
      </w:rPr>
    </w:lvl>
    <w:lvl w:ilvl="2" w:tplc="78AAA6CC">
      <w:numFmt w:val="bullet"/>
      <w:lvlText w:val="•"/>
      <w:lvlJc w:val="left"/>
      <w:pPr>
        <w:ind w:left="2520" w:hanging="363"/>
      </w:pPr>
      <w:rPr>
        <w:rFonts w:hint="default"/>
        <w:lang w:val="en-US" w:eastAsia="en-US" w:bidi="ar-SA"/>
      </w:rPr>
    </w:lvl>
    <w:lvl w:ilvl="3" w:tplc="8D80EB06">
      <w:numFmt w:val="bullet"/>
      <w:lvlText w:val="•"/>
      <w:lvlJc w:val="left"/>
      <w:pPr>
        <w:ind w:left="3420" w:hanging="363"/>
      </w:pPr>
      <w:rPr>
        <w:rFonts w:hint="default"/>
        <w:lang w:val="en-US" w:eastAsia="en-US" w:bidi="ar-SA"/>
      </w:rPr>
    </w:lvl>
    <w:lvl w:ilvl="4" w:tplc="D3667DC2">
      <w:numFmt w:val="bullet"/>
      <w:lvlText w:val="•"/>
      <w:lvlJc w:val="left"/>
      <w:pPr>
        <w:ind w:left="4320" w:hanging="363"/>
      </w:pPr>
      <w:rPr>
        <w:rFonts w:hint="default"/>
        <w:lang w:val="en-US" w:eastAsia="en-US" w:bidi="ar-SA"/>
      </w:rPr>
    </w:lvl>
    <w:lvl w:ilvl="5" w:tplc="1C507C08">
      <w:numFmt w:val="bullet"/>
      <w:lvlText w:val="•"/>
      <w:lvlJc w:val="left"/>
      <w:pPr>
        <w:ind w:left="5220" w:hanging="363"/>
      </w:pPr>
      <w:rPr>
        <w:rFonts w:hint="default"/>
        <w:lang w:val="en-US" w:eastAsia="en-US" w:bidi="ar-SA"/>
      </w:rPr>
    </w:lvl>
    <w:lvl w:ilvl="6" w:tplc="B1A47270">
      <w:numFmt w:val="bullet"/>
      <w:lvlText w:val="•"/>
      <w:lvlJc w:val="left"/>
      <w:pPr>
        <w:ind w:left="6120" w:hanging="363"/>
      </w:pPr>
      <w:rPr>
        <w:rFonts w:hint="default"/>
        <w:lang w:val="en-US" w:eastAsia="en-US" w:bidi="ar-SA"/>
      </w:rPr>
    </w:lvl>
    <w:lvl w:ilvl="7" w:tplc="C6B0CBCE">
      <w:numFmt w:val="bullet"/>
      <w:lvlText w:val="•"/>
      <w:lvlJc w:val="left"/>
      <w:pPr>
        <w:ind w:left="7020" w:hanging="363"/>
      </w:pPr>
      <w:rPr>
        <w:rFonts w:hint="default"/>
        <w:lang w:val="en-US" w:eastAsia="en-US" w:bidi="ar-SA"/>
      </w:rPr>
    </w:lvl>
    <w:lvl w:ilvl="8" w:tplc="2B106D8A">
      <w:numFmt w:val="bullet"/>
      <w:lvlText w:val="•"/>
      <w:lvlJc w:val="left"/>
      <w:pPr>
        <w:ind w:left="7920" w:hanging="363"/>
      </w:pPr>
      <w:rPr>
        <w:rFonts w:hint="default"/>
        <w:lang w:val="en-US" w:eastAsia="en-US" w:bidi="ar-SA"/>
      </w:rPr>
    </w:lvl>
  </w:abstractNum>
  <w:abstractNum w:abstractNumId="12" w15:restartNumberingAfterBreak="0">
    <w:nsid w:val="66D71FD8"/>
    <w:multiLevelType w:val="hybridMultilevel"/>
    <w:tmpl w:val="99329EEC"/>
    <w:lvl w:ilvl="0" w:tplc="4F50164A">
      <w:start w:val="1"/>
      <w:numFmt w:val="lowerLetter"/>
      <w:lvlText w:val="%1."/>
      <w:lvlJc w:val="left"/>
      <w:pPr>
        <w:ind w:left="720"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7A06A9A">
      <w:numFmt w:val="bullet"/>
      <w:lvlText w:val="•"/>
      <w:lvlJc w:val="left"/>
      <w:pPr>
        <w:ind w:left="1620" w:hanging="363"/>
      </w:pPr>
      <w:rPr>
        <w:rFonts w:hint="default"/>
        <w:lang w:val="en-US" w:eastAsia="en-US" w:bidi="ar-SA"/>
      </w:rPr>
    </w:lvl>
    <w:lvl w:ilvl="2" w:tplc="F2206436">
      <w:numFmt w:val="bullet"/>
      <w:lvlText w:val="•"/>
      <w:lvlJc w:val="left"/>
      <w:pPr>
        <w:ind w:left="2520" w:hanging="363"/>
      </w:pPr>
      <w:rPr>
        <w:rFonts w:hint="default"/>
        <w:lang w:val="en-US" w:eastAsia="en-US" w:bidi="ar-SA"/>
      </w:rPr>
    </w:lvl>
    <w:lvl w:ilvl="3" w:tplc="03A29C72">
      <w:numFmt w:val="bullet"/>
      <w:lvlText w:val="•"/>
      <w:lvlJc w:val="left"/>
      <w:pPr>
        <w:ind w:left="3420" w:hanging="363"/>
      </w:pPr>
      <w:rPr>
        <w:rFonts w:hint="default"/>
        <w:lang w:val="en-US" w:eastAsia="en-US" w:bidi="ar-SA"/>
      </w:rPr>
    </w:lvl>
    <w:lvl w:ilvl="4" w:tplc="45F41660">
      <w:numFmt w:val="bullet"/>
      <w:lvlText w:val="•"/>
      <w:lvlJc w:val="left"/>
      <w:pPr>
        <w:ind w:left="4320" w:hanging="363"/>
      </w:pPr>
      <w:rPr>
        <w:rFonts w:hint="default"/>
        <w:lang w:val="en-US" w:eastAsia="en-US" w:bidi="ar-SA"/>
      </w:rPr>
    </w:lvl>
    <w:lvl w:ilvl="5" w:tplc="C13A45FC">
      <w:numFmt w:val="bullet"/>
      <w:lvlText w:val="•"/>
      <w:lvlJc w:val="left"/>
      <w:pPr>
        <w:ind w:left="5220" w:hanging="363"/>
      </w:pPr>
      <w:rPr>
        <w:rFonts w:hint="default"/>
        <w:lang w:val="en-US" w:eastAsia="en-US" w:bidi="ar-SA"/>
      </w:rPr>
    </w:lvl>
    <w:lvl w:ilvl="6" w:tplc="5D16A8FA">
      <w:numFmt w:val="bullet"/>
      <w:lvlText w:val="•"/>
      <w:lvlJc w:val="left"/>
      <w:pPr>
        <w:ind w:left="6120" w:hanging="363"/>
      </w:pPr>
      <w:rPr>
        <w:rFonts w:hint="default"/>
        <w:lang w:val="en-US" w:eastAsia="en-US" w:bidi="ar-SA"/>
      </w:rPr>
    </w:lvl>
    <w:lvl w:ilvl="7" w:tplc="E892B886">
      <w:numFmt w:val="bullet"/>
      <w:lvlText w:val="•"/>
      <w:lvlJc w:val="left"/>
      <w:pPr>
        <w:ind w:left="7020" w:hanging="363"/>
      </w:pPr>
      <w:rPr>
        <w:rFonts w:hint="default"/>
        <w:lang w:val="en-US" w:eastAsia="en-US" w:bidi="ar-SA"/>
      </w:rPr>
    </w:lvl>
    <w:lvl w:ilvl="8" w:tplc="A30CA232">
      <w:numFmt w:val="bullet"/>
      <w:lvlText w:val="•"/>
      <w:lvlJc w:val="left"/>
      <w:pPr>
        <w:ind w:left="7920" w:hanging="363"/>
      </w:pPr>
      <w:rPr>
        <w:rFonts w:hint="default"/>
        <w:lang w:val="en-US" w:eastAsia="en-US" w:bidi="ar-SA"/>
      </w:rPr>
    </w:lvl>
  </w:abstractNum>
  <w:abstractNum w:abstractNumId="13" w15:restartNumberingAfterBreak="0">
    <w:nsid w:val="70D446B5"/>
    <w:multiLevelType w:val="hybridMultilevel"/>
    <w:tmpl w:val="AB12549E"/>
    <w:lvl w:ilvl="0" w:tplc="B4E4FF9C">
      <w:start w:val="1"/>
      <w:numFmt w:val="lowerLetter"/>
      <w:lvlText w:val="%1."/>
      <w:lvlJc w:val="left"/>
      <w:pPr>
        <w:ind w:left="720"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C666D686">
      <w:numFmt w:val="bullet"/>
      <w:lvlText w:val="•"/>
      <w:lvlJc w:val="left"/>
      <w:pPr>
        <w:ind w:left="1620" w:hanging="363"/>
      </w:pPr>
      <w:rPr>
        <w:rFonts w:hint="default"/>
        <w:lang w:val="en-US" w:eastAsia="en-US" w:bidi="ar-SA"/>
      </w:rPr>
    </w:lvl>
    <w:lvl w:ilvl="2" w:tplc="6E960C26">
      <w:numFmt w:val="bullet"/>
      <w:lvlText w:val="•"/>
      <w:lvlJc w:val="left"/>
      <w:pPr>
        <w:ind w:left="2520" w:hanging="363"/>
      </w:pPr>
      <w:rPr>
        <w:rFonts w:hint="default"/>
        <w:lang w:val="en-US" w:eastAsia="en-US" w:bidi="ar-SA"/>
      </w:rPr>
    </w:lvl>
    <w:lvl w:ilvl="3" w:tplc="914EC5F4">
      <w:numFmt w:val="bullet"/>
      <w:lvlText w:val="•"/>
      <w:lvlJc w:val="left"/>
      <w:pPr>
        <w:ind w:left="3420" w:hanging="363"/>
      </w:pPr>
      <w:rPr>
        <w:rFonts w:hint="default"/>
        <w:lang w:val="en-US" w:eastAsia="en-US" w:bidi="ar-SA"/>
      </w:rPr>
    </w:lvl>
    <w:lvl w:ilvl="4" w:tplc="D7880EC0">
      <w:numFmt w:val="bullet"/>
      <w:lvlText w:val="•"/>
      <w:lvlJc w:val="left"/>
      <w:pPr>
        <w:ind w:left="4320" w:hanging="363"/>
      </w:pPr>
      <w:rPr>
        <w:rFonts w:hint="default"/>
        <w:lang w:val="en-US" w:eastAsia="en-US" w:bidi="ar-SA"/>
      </w:rPr>
    </w:lvl>
    <w:lvl w:ilvl="5" w:tplc="4FCA72FE">
      <w:numFmt w:val="bullet"/>
      <w:lvlText w:val="•"/>
      <w:lvlJc w:val="left"/>
      <w:pPr>
        <w:ind w:left="5220" w:hanging="363"/>
      </w:pPr>
      <w:rPr>
        <w:rFonts w:hint="default"/>
        <w:lang w:val="en-US" w:eastAsia="en-US" w:bidi="ar-SA"/>
      </w:rPr>
    </w:lvl>
    <w:lvl w:ilvl="6" w:tplc="1A4E869E">
      <w:numFmt w:val="bullet"/>
      <w:lvlText w:val="•"/>
      <w:lvlJc w:val="left"/>
      <w:pPr>
        <w:ind w:left="6120" w:hanging="363"/>
      </w:pPr>
      <w:rPr>
        <w:rFonts w:hint="default"/>
        <w:lang w:val="en-US" w:eastAsia="en-US" w:bidi="ar-SA"/>
      </w:rPr>
    </w:lvl>
    <w:lvl w:ilvl="7" w:tplc="BBF43632">
      <w:numFmt w:val="bullet"/>
      <w:lvlText w:val="•"/>
      <w:lvlJc w:val="left"/>
      <w:pPr>
        <w:ind w:left="7020" w:hanging="363"/>
      </w:pPr>
      <w:rPr>
        <w:rFonts w:hint="default"/>
        <w:lang w:val="en-US" w:eastAsia="en-US" w:bidi="ar-SA"/>
      </w:rPr>
    </w:lvl>
    <w:lvl w:ilvl="8" w:tplc="AB9CFBCE">
      <w:numFmt w:val="bullet"/>
      <w:lvlText w:val="•"/>
      <w:lvlJc w:val="left"/>
      <w:pPr>
        <w:ind w:left="7920" w:hanging="363"/>
      </w:pPr>
      <w:rPr>
        <w:rFonts w:hint="default"/>
        <w:lang w:val="en-US" w:eastAsia="en-US" w:bidi="ar-SA"/>
      </w:rPr>
    </w:lvl>
  </w:abstractNum>
  <w:abstractNum w:abstractNumId="14" w15:restartNumberingAfterBreak="0">
    <w:nsid w:val="76376853"/>
    <w:multiLevelType w:val="hybridMultilevel"/>
    <w:tmpl w:val="F2E258F6"/>
    <w:lvl w:ilvl="0" w:tplc="6F6E3342">
      <w:start w:val="1"/>
      <w:numFmt w:val="lowerLetter"/>
      <w:lvlText w:val="%1."/>
      <w:lvlJc w:val="left"/>
      <w:pPr>
        <w:ind w:left="720"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C4A22DD2">
      <w:numFmt w:val="bullet"/>
      <w:lvlText w:val="•"/>
      <w:lvlJc w:val="left"/>
      <w:pPr>
        <w:ind w:left="1620" w:hanging="363"/>
      </w:pPr>
      <w:rPr>
        <w:rFonts w:hint="default"/>
        <w:lang w:val="en-US" w:eastAsia="en-US" w:bidi="ar-SA"/>
      </w:rPr>
    </w:lvl>
    <w:lvl w:ilvl="2" w:tplc="31863AD4">
      <w:numFmt w:val="bullet"/>
      <w:lvlText w:val="•"/>
      <w:lvlJc w:val="left"/>
      <w:pPr>
        <w:ind w:left="2520" w:hanging="363"/>
      </w:pPr>
      <w:rPr>
        <w:rFonts w:hint="default"/>
        <w:lang w:val="en-US" w:eastAsia="en-US" w:bidi="ar-SA"/>
      </w:rPr>
    </w:lvl>
    <w:lvl w:ilvl="3" w:tplc="5C42DDB8">
      <w:numFmt w:val="bullet"/>
      <w:lvlText w:val="•"/>
      <w:lvlJc w:val="left"/>
      <w:pPr>
        <w:ind w:left="3420" w:hanging="363"/>
      </w:pPr>
      <w:rPr>
        <w:rFonts w:hint="default"/>
        <w:lang w:val="en-US" w:eastAsia="en-US" w:bidi="ar-SA"/>
      </w:rPr>
    </w:lvl>
    <w:lvl w:ilvl="4" w:tplc="89863C76">
      <w:numFmt w:val="bullet"/>
      <w:lvlText w:val="•"/>
      <w:lvlJc w:val="left"/>
      <w:pPr>
        <w:ind w:left="4320" w:hanging="363"/>
      </w:pPr>
      <w:rPr>
        <w:rFonts w:hint="default"/>
        <w:lang w:val="en-US" w:eastAsia="en-US" w:bidi="ar-SA"/>
      </w:rPr>
    </w:lvl>
    <w:lvl w:ilvl="5" w:tplc="D924CF72">
      <w:numFmt w:val="bullet"/>
      <w:lvlText w:val="•"/>
      <w:lvlJc w:val="left"/>
      <w:pPr>
        <w:ind w:left="5220" w:hanging="363"/>
      </w:pPr>
      <w:rPr>
        <w:rFonts w:hint="default"/>
        <w:lang w:val="en-US" w:eastAsia="en-US" w:bidi="ar-SA"/>
      </w:rPr>
    </w:lvl>
    <w:lvl w:ilvl="6" w:tplc="F3A47F42">
      <w:numFmt w:val="bullet"/>
      <w:lvlText w:val="•"/>
      <w:lvlJc w:val="left"/>
      <w:pPr>
        <w:ind w:left="6120" w:hanging="363"/>
      </w:pPr>
      <w:rPr>
        <w:rFonts w:hint="default"/>
        <w:lang w:val="en-US" w:eastAsia="en-US" w:bidi="ar-SA"/>
      </w:rPr>
    </w:lvl>
    <w:lvl w:ilvl="7" w:tplc="76E23B10">
      <w:numFmt w:val="bullet"/>
      <w:lvlText w:val="•"/>
      <w:lvlJc w:val="left"/>
      <w:pPr>
        <w:ind w:left="7020" w:hanging="363"/>
      </w:pPr>
      <w:rPr>
        <w:rFonts w:hint="default"/>
        <w:lang w:val="en-US" w:eastAsia="en-US" w:bidi="ar-SA"/>
      </w:rPr>
    </w:lvl>
    <w:lvl w:ilvl="8" w:tplc="4AEEF59A">
      <w:numFmt w:val="bullet"/>
      <w:lvlText w:val="•"/>
      <w:lvlJc w:val="left"/>
      <w:pPr>
        <w:ind w:left="7920" w:hanging="363"/>
      </w:pPr>
      <w:rPr>
        <w:rFonts w:hint="default"/>
        <w:lang w:val="en-US" w:eastAsia="en-US" w:bidi="ar-SA"/>
      </w:rPr>
    </w:lvl>
  </w:abstractNum>
  <w:abstractNum w:abstractNumId="15" w15:restartNumberingAfterBreak="0">
    <w:nsid w:val="76AC08B0"/>
    <w:multiLevelType w:val="hybridMultilevel"/>
    <w:tmpl w:val="15FCD236"/>
    <w:lvl w:ilvl="0" w:tplc="E032A08E">
      <w:start w:val="1"/>
      <w:numFmt w:val="lowerLetter"/>
      <w:lvlText w:val="%1."/>
      <w:lvlJc w:val="left"/>
      <w:pPr>
        <w:ind w:left="720" w:hanging="36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CF6C1888">
      <w:numFmt w:val="bullet"/>
      <w:lvlText w:val="•"/>
      <w:lvlJc w:val="left"/>
      <w:pPr>
        <w:ind w:left="1620" w:hanging="363"/>
      </w:pPr>
      <w:rPr>
        <w:rFonts w:hint="default"/>
        <w:lang w:val="en-US" w:eastAsia="en-US" w:bidi="ar-SA"/>
      </w:rPr>
    </w:lvl>
    <w:lvl w:ilvl="2" w:tplc="9F80A0E6">
      <w:numFmt w:val="bullet"/>
      <w:lvlText w:val="•"/>
      <w:lvlJc w:val="left"/>
      <w:pPr>
        <w:ind w:left="2520" w:hanging="363"/>
      </w:pPr>
      <w:rPr>
        <w:rFonts w:hint="default"/>
        <w:lang w:val="en-US" w:eastAsia="en-US" w:bidi="ar-SA"/>
      </w:rPr>
    </w:lvl>
    <w:lvl w:ilvl="3" w:tplc="2746EB76">
      <w:numFmt w:val="bullet"/>
      <w:lvlText w:val="•"/>
      <w:lvlJc w:val="left"/>
      <w:pPr>
        <w:ind w:left="3420" w:hanging="363"/>
      </w:pPr>
      <w:rPr>
        <w:rFonts w:hint="default"/>
        <w:lang w:val="en-US" w:eastAsia="en-US" w:bidi="ar-SA"/>
      </w:rPr>
    </w:lvl>
    <w:lvl w:ilvl="4" w:tplc="8B4AFADE">
      <w:numFmt w:val="bullet"/>
      <w:lvlText w:val="•"/>
      <w:lvlJc w:val="left"/>
      <w:pPr>
        <w:ind w:left="4320" w:hanging="363"/>
      </w:pPr>
      <w:rPr>
        <w:rFonts w:hint="default"/>
        <w:lang w:val="en-US" w:eastAsia="en-US" w:bidi="ar-SA"/>
      </w:rPr>
    </w:lvl>
    <w:lvl w:ilvl="5" w:tplc="A8963342">
      <w:numFmt w:val="bullet"/>
      <w:lvlText w:val="•"/>
      <w:lvlJc w:val="left"/>
      <w:pPr>
        <w:ind w:left="5220" w:hanging="363"/>
      </w:pPr>
      <w:rPr>
        <w:rFonts w:hint="default"/>
        <w:lang w:val="en-US" w:eastAsia="en-US" w:bidi="ar-SA"/>
      </w:rPr>
    </w:lvl>
    <w:lvl w:ilvl="6" w:tplc="F990A0D4">
      <w:numFmt w:val="bullet"/>
      <w:lvlText w:val="•"/>
      <w:lvlJc w:val="left"/>
      <w:pPr>
        <w:ind w:left="6120" w:hanging="363"/>
      </w:pPr>
      <w:rPr>
        <w:rFonts w:hint="default"/>
        <w:lang w:val="en-US" w:eastAsia="en-US" w:bidi="ar-SA"/>
      </w:rPr>
    </w:lvl>
    <w:lvl w:ilvl="7" w:tplc="61F69070">
      <w:numFmt w:val="bullet"/>
      <w:lvlText w:val="•"/>
      <w:lvlJc w:val="left"/>
      <w:pPr>
        <w:ind w:left="7020" w:hanging="363"/>
      </w:pPr>
      <w:rPr>
        <w:rFonts w:hint="default"/>
        <w:lang w:val="en-US" w:eastAsia="en-US" w:bidi="ar-SA"/>
      </w:rPr>
    </w:lvl>
    <w:lvl w:ilvl="8" w:tplc="7CB0C8D4">
      <w:numFmt w:val="bullet"/>
      <w:lvlText w:val="•"/>
      <w:lvlJc w:val="left"/>
      <w:pPr>
        <w:ind w:left="7920" w:hanging="363"/>
      </w:pPr>
      <w:rPr>
        <w:rFonts w:hint="default"/>
        <w:lang w:val="en-US" w:eastAsia="en-US" w:bidi="ar-SA"/>
      </w:rPr>
    </w:lvl>
  </w:abstractNum>
  <w:num w:numId="1" w16cid:durableId="12345223">
    <w:abstractNumId w:val="3"/>
  </w:num>
  <w:num w:numId="2" w16cid:durableId="1275987745">
    <w:abstractNumId w:val="6"/>
  </w:num>
  <w:num w:numId="3" w16cid:durableId="1625112914">
    <w:abstractNumId w:val="14"/>
  </w:num>
  <w:num w:numId="4" w16cid:durableId="387726050">
    <w:abstractNumId w:val="13"/>
  </w:num>
  <w:num w:numId="5" w16cid:durableId="26757791">
    <w:abstractNumId w:val="0"/>
  </w:num>
  <w:num w:numId="6" w16cid:durableId="691998690">
    <w:abstractNumId w:val="12"/>
  </w:num>
  <w:num w:numId="7" w16cid:durableId="1621381595">
    <w:abstractNumId w:val="2"/>
  </w:num>
  <w:num w:numId="8" w16cid:durableId="371272785">
    <w:abstractNumId w:val="15"/>
  </w:num>
  <w:num w:numId="9" w16cid:durableId="1005011993">
    <w:abstractNumId w:val="8"/>
  </w:num>
  <w:num w:numId="10" w16cid:durableId="80836034">
    <w:abstractNumId w:val="7"/>
  </w:num>
  <w:num w:numId="11" w16cid:durableId="1291013427">
    <w:abstractNumId w:val="4"/>
  </w:num>
  <w:num w:numId="12" w16cid:durableId="1545291343">
    <w:abstractNumId w:val="10"/>
  </w:num>
  <w:num w:numId="13" w16cid:durableId="806241317">
    <w:abstractNumId w:val="5"/>
  </w:num>
  <w:num w:numId="14" w16cid:durableId="1978874421">
    <w:abstractNumId w:val="11"/>
  </w:num>
  <w:num w:numId="15" w16cid:durableId="1168520554">
    <w:abstractNumId w:val="1"/>
  </w:num>
  <w:num w:numId="16" w16cid:durableId="14778006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A7D"/>
    <w:rsid w:val="000020A0"/>
    <w:rsid w:val="000975E5"/>
    <w:rsid w:val="001A517E"/>
    <w:rsid w:val="003146C3"/>
    <w:rsid w:val="00325C3A"/>
    <w:rsid w:val="003D3F94"/>
    <w:rsid w:val="003E1D8A"/>
    <w:rsid w:val="00437196"/>
    <w:rsid w:val="00577A7D"/>
    <w:rsid w:val="006825B0"/>
    <w:rsid w:val="006E1AFB"/>
    <w:rsid w:val="00714B3D"/>
    <w:rsid w:val="00BA7DCE"/>
    <w:rsid w:val="00BF45C8"/>
    <w:rsid w:val="00D11582"/>
    <w:rsid w:val="00D36626"/>
    <w:rsid w:val="00FA6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D6F7E8"/>
  <w15:docId w15:val="{0A9B8E6D-FB89-4812-A1F2-DE7278D6F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right="36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59"/>
      <w:ind w:left="48" w:right="1520" w:hanging="6"/>
      <w:jc w:val="center"/>
    </w:pPr>
    <w:rPr>
      <w:b/>
      <w:bCs/>
      <w:sz w:val="32"/>
      <w:szCs w:val="32"/>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F45C8"/>
    <w:pPr>
      <w:tabs>
        <w:tab w:val="center" w:pos="4680"/>
        <w:tab w:val="right" w:pos="9360"/>
      </w:tabs>
    </w:pPr>
  </w:style>
  <w:style w:type="character" w:customStyle="1" w:styleId="HeaderChar">
    <w:name w:val="Header Char"/>
    <w:basedOn w:val="DefaultParagraphFont"/>
    <w:link w:val="Header"/>
    <w:uiPriority w:val="99"/>
    <w:rsid w:val="00BF45C8"/>
    <w:rPr>
      <w:rFonts w:ascii="Times New Roman" w:eastAsia="Times New Roman" w:hAnsi="Times New Roman" w:cs="Times New Roman"/>
    </w:rPr>
  </w:style>
  <w:style w:type="paragraph" w:styleId="Footer">
    <w:name w:val="footer"/>
    <w:basedOn w:val="Normal"/>
    <w:link w:val="FooterChar"/>
    <w:uiPriority w:val="99"/>
    <w:unhideWhenUsed/>
    <w:rsid w:val="00BF45C8"/>
    <w:pPr>
      <w:tabs>
        <w:tab w:val="center" w:pos="4680"/>
        <w:tab w:val="right" w:pos="9360"/>
      </w:tabs>
    </w:pPr>
  </w:style>
  <w:style w:type="character" w:customStyle="1" w:styleId="FooterChar">
    <w:name w:val="Footer Char"/>
    <w:basedOn w:val="DefaultParagraphFont"/>
    <w:link w:val="Footer"/>
    <w:uiPriority w:val="99"/>
    <w:rsid w:val="00BF45C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tastateoffice@tnpta.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4332</Words>
  <Characters>21403</Characters>
  <Application>Microsoft Office Word</Application>
  <DocSecurity>0</DocSecurity>
  <Lines>497</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Dwight Hunter</dc:creator>
  <cp:lastModifiedBy>Floyd, Cheryl</cp:lastModifiedBy>
  <cp:revision>5</cp:revision>
  <dcterms:created xsi:type="dcterms:W3CDTF">2026-01-09T15:04:00Z</dcterms:created>
  <dcterms:modified xsi:type="dcterms:W3CDTF">2026-01-30T20:43:00Z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2023-06-02T00:00:00Z</vt:filetime>
  </property>
  <property fmtid="{D5CDD505-2E9C-101B-9397-08002B2CF9AE}" pid="3" name="Creator">
    <vt:lpwstr>Microsoft® Word 2016</vt:lpwstr>
  </property>
  <property fmtid="{D5CDD505-2E9C-101B-9397-08002B2CF9AE}" pid="4" name="LastSaved">
    <vt:filetime>2025-10-22T00:00:00Z</vt:filetime>
  </property>
  <property fmtid="{D5CDD505-2E9C-101B-9397-08002B2CF9AE}" pid="5" name="Producer">
    <vt:lpwstr>Microsoft® Word 2016</vt:lpwstr>
  </property>
</Properties>
</file>